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4AF" w:rsidRPr="00DC2535" w:rsidRDefault="001234AF" w:rsidP="001234AF">
      <w:pPr>
        <w:jc w:val="center"/>
        <w:rPr>
          <w:szCs w:val="28"/>
        </w:rPr>
      </w:pPr>
      <w:proofErr w:type="spellStart"/>
      <w:r w:rsidRPr="00DC2535">
        <w:rPr>
          <w:szCs w:val="28"/>
        </w:rPr>
        <w:t>Міністерство</w:t>
      </w:r>
      <w:proofErr w:type="spellEnd"/>
      <w:r w:rsidRPr="00DC2535">
        <w:rPr>
          <w:szCs w:val="28"/>
        </w:rPr>
        <w:t xml:space="preserve"> </w:t>
      </w:r>
      <w:proofErr w:type="spellStart"/>
      <w:r w:rsidRPr="00DC2535">
        <w:rPr>
          <w:szCs w:val="28"/>
        </w:rPr>
        <w:t>освіти</w:t>
      </w:r>
      <w:proofErr w:type="spellEnd"/>
      <w:r w:rsidRPr="00DC2535">
        <w:rPr>
          <w:szCs w:val="28"/>
        </w:rPr>
        <w:t xml:space="preserve"> і науки </w:t>
      </w:r>
      <w:proofErr w:type="spellStart"/>
      <w:r w:rsidRPr="00DC2535">
        <w:rPr>
          <w:szCs w:val="28"/>
        </w:rPr>
        <w:t>України</w:t>
      </w:r>
      <w:proofErr w:type="spellEnd"/>
    </w:p>
    <w:p w:rsidR="001234AF" w:rsidRDefault="001234AF" w:rsidP="001234AF">
      <w:pPr>
        <w:jc w:val="center"/>
        <w:rPr>
          <w:szCs w:val="28"/>
          <w:lang w:val="uk-UA"/>
        </w:rPr>
      </w:pPr>
      <w:proofErr w:type="spellStart"/>
      <w:r w:rsidRPr="00DC2535">
        <w:rPr>
          <w:szCs w:val="28"/>
        </w:rPr>
        <w:t>Херсонський</w:t>
      </w:r>
      <w:proofErr w:type="spellEnd"/>
      <w:r w:rsidRPr="00DC2535">
        <w:rPr>
          <w:szCs w:val="28"/>
        </w:rPr>
        <w:t xml:space="preserve"> </w:t>
      </w:r>
      <w:proofErr w:type="spellStart"/>
      <w:r w:rsidRPr="00DC2535">
        <w:rPr>
          <w:szCs w:val="28"/>
        </w:rPr>
        <w:t>державний</w:t>
      </w:r>
      <w:proofErr w:type="spellEnd"/>
      <w:r w:rsidRPr="00DC2535">
        <w:rPr>
          <w:szCs w:val="28"/>
        </w:rPr>
        <w:t xml:space="preserve"> </w:t>
      </w:r>
      <w:proofErr w:type="spellStart"/>
      <w:r w:rsidRPr="00DC2535">
        <w:rPr>
          <w:szCs w:val="28"/>
        </w:rPr>
        <w:t>університет</w:t>
      </w:r>
      <w:proofErr w:type="spellEnd"/>
    </w:p>
    <w:p w:rsidR="001234AF" w:rsidRPr="00DC2535" w:rsidRDefault="001234AF" w:rsidP="001234AF">
      <w:pPr>
        <w:jc w:val="center"/>
        <w:rPr>
          <w:szCs w:val="28"/>
          <w:lang w:val="uk-UA"/>
        </w:rPr>
      </w:pPr>
      <w:r>
        <w:rPr>
          <w:szCs w:val="28"/>
          <w:lang w:val="uk-UA"/>
        </w:rPr>
        <w:t>Факультет іноземної філології</w:t>
      </w:r>
    </w:p>
    <w:p w:rsidR="001234AF" w:rsidRPr="003B3961" w:rsidRDefault="001234AF" w:rsidP="001234AF">
      <w:pPr>
        <w:jc w:val="center"/>
        <w:rPr>
          <w:lang w:val="uk-UA"/>
        </w:rPr>
      </w:pPr>
      <w:r w:rsidRPr="003B3961">
        <w:rPr>
          <w:lang w:val="uk-UA"/>
        </w:rPr>
        <w:t xml:space="preserve">Кафедра </w:t>
      </w:r>
      <w:r>
        <w:rPr>
          <w:lang w:val="uk-UA"/>
        </w:rPr>
        <w:t>німецької та романської філології</w:t>
      </w:r>
    </w:p>
    <w:p w:rsidR="001234AF" w:rsidRPr="00DC2535" w:rsidRDefault="001234AF" w:rsidP="001234AF">
      <w:pPr>
        <w:rPr>
          <w:lang w:val="uk-UA"/>
        </w:rPr>
      </w:pPr>
    </w:p>
    <w:p w:rsidR="001234AF" w:rsidRDefault="001234AF" w:rsidP="001234AF">
      <w:pPr>
        <w:rPr>
          <w:lang w:val="uk-UA"/>
        </w:rPr>
      </w:pPr>
    </w:p>
    <w:p w:rsidR="001234AF" w:rsidRDefault="001234AF" w:rsidP="001234AF">
      <w:pPr>
        <w:rPr>
          <w:lang w:val="uk-UA"/>
        </w:rPr>
      </w:pPr>
    </w:p>
    <w:p w:rsidR="001234AF" w:rsidRDefault="001234AF" w:rsidP="001234AF">
      <w:pPr>
        <w:rPr>
          <w:lang w:val="uk-UA"/>
        </w:rPr>
      </w:pPr>
    </w:p>
    <w:p w:rsidR="001234AF" w:rsidRDefault="001234AF" w:rsidP="001234AF">
      <w:pPr>
        <w:rPr>
          <w:lang w:val="uk-UA"/>
        </w:rPr>
      </w:pPr>
    </w:p>
    <w:p w:rsidR="001234AF" w:rsidRDefault="001234AF" w:rsidP="001234AF">
      <w:pPr>
        <w:rPr>
          <w:lang w:val="uk-UA"/>
        </w:rPr>
      </w:pPr>
    </w:p>
    <w:p w:rsidR="001234AF" w:rsidRDefault="001234AF" w:rsidP="001234AF">
      <w:pPr>
        <w:rPr>
          <w:lang w:val="uk-UA"/>
        </w:rPr>
      </w:pPr>
    </w:p>
    <w:p w:rsidR="001234AF" w:rsidRDefault="001234AF" w:rsidP="001234AF">
      <w:pPr>
        <w:spacing w:line="276" w:lineRule="auto"/>
        <w:rPr>
          <w:lang w:val="uk-UA"/>
        </w:rPr>
      </w:pPr>
    </w:p>
    <w:p w:rsidR="001234AF" w:rsidRDefault="001234AF" w:rsidP="001234AF">
      <w:pPr>
        <w:spacing w:line="276" w:lineRule="auto"/>
        <w:jc w:val="center"/>
        <w:rPr>
          <w:b/>
          <w:sz w:val="32"/>
          <w:lang w:val="uk-UA"/>
        </w:rPr>
      </w:pPr>
    </w:p>
    <w:p w:rsidR="001234AF" w:rsidRDefault="001234AF" w:rsidP="001234AF">
      <w:pPr>
        <w:spacing w:line="276" w:lineRule="auto"/>
        <w:rPr>
          <w:b/>
          <w:sz w:val="32"/>
          <w:lang w:val="uk-UA"/>
        </w:rPr>
      </w:pPr>
    </w:p>
    <w:p w:rsidR="001234AF" w:rsidRDefault="001234AF" w:rsidP="001234AF">
      <w:pPr>
        <w:jc w:val="center"/>
        <w:rPr>
          <w:b/>
          <w:sz w:val="32"/>
          <w:lang w:val="uk-UA"/>
        </w:rPr>
      </w:pPr>
      <w:r w:rsidRPr="00DC2535">
        <w:rPr>
          <w:b/>
          <w:sz w:val="32"/>
          <w:lang w:val="uk-UA"/>
        </w:rPr>
        <w:t>НАВЧАЛЬНО-МЕТОДИЧНИ</w:t>
      </w:r>
      <w:r>
        <w:rPr>
          <w:b/>
          <w:sz w:val="32"/>
          <w:lang w:val="uk-UA"/>
        </w:rPr>
        <w:t xml:space="preserve">Й КОМПЛЕКС </w:t>
      </w:r>
    </w:p>
    <w:p w:rsidR="001234AF" w:rsidRDefault="001234AF" w:rsidP="001234AF">
      <w:pPr>
        <w:jc w:val="center"/>
        <w:rPr>
          <w:b/>
          <w:sz w:val="32"/>
          <w:lang w:val="uk-UA"/>
        </w:rPr>
      </w:pPr>
      <w:r>
        <w:rPr>
          <w:b/>
          <w:sz w:val="32"/>
          <w:lang w:val="uk-UA"/>
        </w:rPr>
        <w:t>дисципліни</w:t>
      </w:r>
      <w:r>
        <w:rPr>
          <w:b/>
          <w:sz w:val="32"/>
          <w:lang w:val="uk-UA"/>
        </w:rPr>
        <w:br/>
        <w:t>«</w:t>
      </w:r>
      <w:r>
        <w:rPr>
          <w:b/>
          <w:caps/>
          <w:szCs w:val="28"/>
          <w:lang w:val="uk-UA"/>
        </w:rPr>
        <w:t>практика усного та писемного мовлення»</w:t>
      </w:r>
      <w:r>
        <w:rPr>
          <w:b/>
          <w:sz w:val="32"/>
          <w:lang w:val="uk-UA"/>
        </w:rPr>
        <w:t xml:space="preserve"> </w:t>
      </w:r>
    </w:p>
    <w:p w:rsidR="001234AF" w:rsidRPr="00C9701B" w:rsidRDefault="001234AF" w:rsidP="001234AF">
      <w:pPr>
        <w:jc w:val="center"/>
        <w:rPr>
          <w:b/>
          <w:caps/>
          <w:szCs w:val="28"/>
          <w:lang w:val="uk-UA"/>
        </w:rPr>
      </w:pPr>
      <w:r>
        <w:rPr>
          <w:b/>
          <w:caps/>
          <w:szCs w:val="28"/>
          <w:lang w:val="uk-UA"/>
        </w:rPr>
        <w:t>І</w:t>
      </w:r>
      <w:r w:rsidR="00FB329D">
        <w:rPr>
          <w:b/>
          <w:caps/>
          <w:szCs w:val="28"/>
          <w:lang w:val="en-US"/>
        </w:rPr>
        <w:t>V</w:t>
      </w:r>
      <w:r>
        <w:rPr>
          <w:b/>
          <w:caps/>
          <w:szCs w:val="28"/>
          <w:lang w:val="uk-UA"/>
        </w:rPr>
        <w:t xml:space="preserve"> курс</w:t>
      </w:r>
    </w:p>
    <w:p w:rsidR="001234AF" w:rsidRDefault="001234AF" w:rsidP="001234AF">
      <w:pPr>
        <w:jc w:val="center"/>
        <w:rPr>
          <w:b/>
          <w:sz w:val="32"/>
          <w:lang w:val="uk-UA"/>
        </w:rPr>
      </w:pPr>
      <w:r>
        <w:rPr>
          <w:b/>
          <w:sz w:val="32"/>
          <w:lang w:val="uk-UA"/>
        </w:rPr>
        <w:t>(Окремі розділи)</w:t>
      </w:r>
    </w:p>
    <w:p w:rsidR="001234AF" w:rsidRDefault="001234AF" w:rsidP="001234AF">
      <w:pPr>
        <w:spacing w:line="276" w:lineRule="auto"/>
        <w:rPr>
          <w:lang w:val="uk-UA"/>
        </w:rPr>
      </w:pPr>
    </w:p>
    <w:p w:rsidR="001234AF" w:rsidRDefault="001234AF" w:rsidP="001234AF">
      <w:pPr>
        <w:rPr>
          <w:lang w:val="uk-UA"/>
        </w:rPr>
      </w:pPr>
    </w:p>
    <w:p w:rsidR="001234AF" w:rsidRDefault="001234AF" w:rsidP="001234AF">
      <w:pPr>
        <w:spacing w:line="276" w:lineRule="auto"/>
        <w:rPr>
          <w:szCs w:val="28"/>
          <w:lang w:val="uk-UA"/>
        </w:rPr>
      </w:pPr>
      <w:r>
        <w:rPr>
          <w:szCs w:val="28"/>
          <w:lang w:val="uk-UA"/>
        </w:rPr>
        <w:t xml:space="preserve">                            Ступінь вищої освіти                       бакалавр</w:t>
      </w:r>
    </w:p>
    <w:p w:rsidR="001234AF" w:rsidRDefault="001234AF" w:rsidP="001234AF">
      <w:pPr>
        <w:spacing w:line="276" w:lineRule="auto"/>
        <w:rPr>
          <w:szCs w:val="28"/>
          <w:lang w:val="uk-UA"/>
        </w:rPr>
      </w:pPr>
      <w:r>
        <w:rPr>
          <w:szCs w:val="28"/>
          <w:lang w:val="uk-UA"/>
        </w:rPr>
        <w:t xml:space="preserve"> </w:t>
      </w:r>
    </w:p>
    <w:p w:rsidR="001234AF" w:rsidRDefault="001234AF" w:rsidP="001234AF">
      <w:pPr>
        <w:spacing w:line="276" w:lineRule="auto"/>
        <w:rPr>
          <w:szCs w:val="28"/>
          <w:lang w:val="uk-UA"/>
        </w:rPr>
      </w:pPr>
      <w:r>
        <w:rPr>
          <w:szCs w:val="28"/>
          <w:lang w:val="uk-UA"/>
        </w:rPr>
        <w:t xml:space="preserve">                            Галузь знань                                   01 Освіта/Педагогіка</w:t>
      </w:r>
    </w:p>
    <w:p w:rsidR="001234AF" w:rsidRDefault="001234AF" w:rsidP="001234AF">
      <w:pPr>
        <w:spacing w:line="276" w:lineRule="auto"/>
        <w:rPr>
          <w:szCs w:val="28"/>
          <w:lang w:val="uk-UA"/>
        </w:rPr>
      </w:pPr>
    </w:p>
    <w:p w:rsidR="001234AF" w:rsidRDefault="001234AF" w:rsidP="001234AF">
      <w:pPr>
        <w:spacing w:line="276" w:lineRule="auto"/>
        <w:rPr>
          <w:szCs w:val="28"/>
          <w:lang w:val="uk-UA"/>
        </w:rPr>
      </w:pPr>
      <w:r>
        <w:rPr>
          <w:szCs w:val="28"/>
          <w:lang w:val="uk-UA"/>
        </w:rPr>
        <w:t xml:space="preserve">                           Спеціальність                             014.02 Середня освіта</w:t>
      </w:r>
    </w:p>
    <w:p w:rsidR="001234AF" w:rsidRPr="00DC2D40" w:rsidRDefault="001234AF" w:rsidP="001234AF">
      <w:pPr>
        <w:spacing w:line="276" w:lineRule="auto"/>
        <w:rPr>
          <w:szCs w:val="28"/>
          <w:lang w:val="uk-UA"/>
        </w:rPr>
      </w:pPr>
      <w:r>
        <w:rPr>
          <w:szCs w:val="28"/>
          <w:lang w:val="uk-UA"/>
        </w:rPr>
        <w:t xml:space="preserve">                                                                              (Мова і література іспанська)</w:t>
      </w:r>
    </w:p>
    <w:p w:rsidR="001234AF" w:rsidRDefault="001234AF" w:rsidP="001234AF">
      <w:pPr>
        <w:spacing w:line="276" w:lineRule="auto"/>
        <w:jc w:val="center"/>
        <w:rPr>
          <w:b/>
          <w:sz w:val="32"/>
          <w:lang w:val="uk-UA"/>
        </w:rPr>
      </w:pPr>
      <w:r>
        <w:rPr>
          <w:b/>
          <w:sz w:val="32"/>
          <w:lang w:val="uk-UA"/>
        </w:rPr>
        <w:t xml:space="preserve"> </w:t>
      </w:r>
    </w:p>
    <w:p w:rsidR="001234AF" w:rsidRPr="00DC2535" w:rsidRDefault="001234AF" w:rsidP="001234AF">
      <w:pPr>
        <w:spacing w:line="276" w:lineRule="auto"/>
        <w:jc w:val="center"/>
        <w:rPr>
          <w:b/>
          <w:sz w:val="32"/>
          <w:lang w:val="uk-UA"/>
        </w:rPr>
      </w:pPr>
    </w:p>
    <w:p w:rsidR="001234AF" w:rsidRDefault="001234AF" w:rsidP="001234AF">
      <w:pPr>
        <w:spacing w:line="276" w:lineRule="auto"/>
        <w:rPr>
          <w:lang w:val="uk-UA"/>
        </w:rPr>
      </w:pPr>
    </w:p>
    <w:p w:rsidR="001234AF" w:rsidRDefault="001234AF" w:rsidP="001234AF">
      <w:pPr>
        <w:rPr>
          <w:lang w:val="uk-UA"/>
        </w:rPr>
      </w:pPr>
    </w:p>
    <w:p w:rsidR="001234AF" w:rsidRDefault="001234AF" w:rsidP="001234AF">
      <w:pPr>
        <w:rPr>
          <w:lang w:val="uk-UA"/>
        </w:rPr>
      </w:pPr>
    </w:p>
    <w:p w:rsidR="001234AF" w:rsidRDefault="001234AF" w:rsidP="001234AF">
      <w:pPr>
        <w:rPr>
          <w:lang w:val="uk-UA"/>
        </w:rPr>
      </w:pPr>
    </w:p>
    <w:p w:rsidR="001234AF" w:rsidRDefault="001234AF" w:rsidP="001234AF">
      <w:pPr>
        <w:rPr>
          <w:lang w:val="uk-UA"/>
        </w:rPr>
      </w:pPr>
    </w:p>
    <w:p w:rsidR="001234AF" w:rsidRDefault="001234AF" w:rsidP="001234AF">
      <w:pPr>
        <w:rPr>
          <w:lang w:val="uk-UA"/>
        </w:rPr>
      </w:pPr>
    </w:p>
    <w:p w:rsidR="001234AF" w:rsidRDefault="001234AF" w:rsidP="001234AF">
      <w:pPr>
        <w:rPr>
          <w:lang w:val="uk-UA"/>
        </w:rPr>
      </w:pPr>
    </w:p>
    <w:p w:rsidR="001234AF" w:rsidRDefault="001234AF" w:rsidP="001234AF">
      <w:pPr>
        <w:rPr>
          <w:lang w:val="uk-UA"/>
        </w:rPr>
      </w:pPr>
    </w:p>
    <w:p w:rsidR="001234AF" w:rsidRDefault="001234AF" w:rsidP="001234AF">
      <w:pPr>
        <w:rPr>
          <w:lang w:val="uk-UA"/>
        </w:rPr>
      </w:pPr>
    </w:p>
    <w:p w:rsidR="001234AF" w:rsidRDefault="001234AF" w:rsidP="001234AF">
      <w:pPr>
        <w:rPr>
          <w:lang w:val="uk-UA"/>
        </w:rPr>
      </w:pPr>
    </w:p>
    <w:p w:rsidR="001234AF" w:rsidRDefault="001234AF" w:rsidP="001234AF">
      <w:pPr>
        <w:rPr>
          <w:lang w:val="uk-UA"/>
        </w:rPr>
      </w:pPr>
    </w:p>
    <w:p w:rsidR="001234AF" w:rsidRDefault="001234AF" w:rsidP="001234AF">
      <w:pPr>
        <w:rPr>
          <w:lang w:val="uk-UA"/>
        </w:rPr>
      </w:pPr>
    </w:p>
    <w:p w:rsidR="001234AF" w:rsidRDefault="001234AF" w:rsidP="001234AF">
      <w:pPr>
        <w:rPr>
          <w:lang w:val="uk-UA"/>
        </w:rPr>
      </w:pPr>
    </w:p>
    <w:p w:rsidR="001234AF" w:rsidRDefault="001234AF" w:rsidP="001234AF">
      <w:pPr>
        <w:spacing w:line="276" w:lineRule="auto"/>
        <w:jc w:val="center"/>
        <w:rPr>
          <w:lang w:val="uk-UA"/>
        </w:rPr>
      </w:pPr>
    </w:p>
    <w:p w:rsidR="001234AF" w:rsidRDefault="001234AF" w:rsidP="001234AF">
      <w:pPr>
        <w:spacing w:line="276" w:lineRule="auto"/>
        <w:jc w:val="center"/>
        <w:rPr>
          <w:lang w:val="uk-UA"/>
        </w:rPr>
      </w:pPr>
      <w:r>
        <w:rPr>
          <w:lang w:val="uk-UA"/>
        </w:rPr>
        <w:t>2019 – 2020 навчальний рік</w:t>
      </w:r>
    </w:p>
    <w:p w:rsidR="001234AF" w:rsidRDefault="001234AF" w:rsidP="001234AF">
      <w:pPr>
        <w:spacing w:line="360" w:lineRule="auto"/>
        <w:ind w:firstLine="540"/>
        <w:jc w:val="both"/>
        <w:rPr>
          <w:b/>
          <w:bCs/>
          <w:sz w:val="28"/>
          <w:lang w:val="uk-UA"/>
        </w:rPr>
      </w:pPr>
    </w:p>
    <w:p w:rsidR="001234AF" w:rsidRDefault="001234AF" w:rsidP="001234AF">
      <w:pPr>
        <w:spacing w:line="360" w:lineRule="auto"/>
        <w:ind w:firstLine="540"/>
        <w:jc w:val="both"/>
        <w:rPr>
          <w:b/>
          <w:bCs/>
          <w:sz w:val="28"/>
          <w:lang w:val="uk-UA"/>
        </w:rPr>
      </w:pPr>
    </w:p>
    <w:p w:rsidR="001234AF" w:rsidRDefault="001234AF" w:rsidP="001234AF">
      <w:pPr>
        <w:spacing w:line="360" w:lineRule="auto"/>
        <w:jc w:val="center"/>
        <w:rPr>
          <w:b/>
          <w:szCs w:val="28"/>
        </w:rPr>
      </w:pPr>
      <w:r w:rsidRPr="00274FA1">
        <w:rPr>
          <w:b/>
          <w:szCs w:val="28"/>
        </w:rPr>
        <w:lastRenderedPageBreak/>
        <w:t xml:space="preserve">ЗМІСТ </w:t>
      </w:r>
    </w:p>
    <w:p w:rsidR="001234AF" w:rsidRDefault="001234AF" w:rsidP="001234AF">
      <w:pPr>
        <w:jc w:val="both"/>
        <w:rPr>
          <w:szCs w:val="28"/>
          <w:lang w:val="uk-UA"/>
        </w:rPr>
      </w:pPr>
    </w:p>
    <w:p w:rsidR="001234AF" w:rsidRPr="004B1F0D" w:rsidRDefault="001234AF" w:rsidP="001234AF">
      <w:pPr>
        <w:jc w:val="both"/>
        <w:rPr>
          <w:sz w:val="28"/>
          <w:szCs w:val="28"/>
          <w:lang w:val="uk-UA"/>
        </w:rPr>
      </w:pPr>
      <w:r w:rsidRPr="004B1F0D">
        <w:rPr>
          <w:sz w:val="28"/>
          <w:szCs w:val="28"/>
          <w:lang w:val="uk-UA"/>
        </w:rPr>
        <w:t>Методичні рекомендації до проведення практичних занять...</w:t>
      </w:r>
      <w:r>
        <w:rPr>
          <w:sz w:val="28"/>
          <w:szCs w:val="28"/>
          <w:lang w:val="uk-UA"/>
        </w:rPr>
        <w:t>......</w:t>
      </w:r>
      <w:r w:rsidRPr="004B1F0D">
        <w:rPr>
          <w:sz w:val="28"/>
          <w:szCs w:val="28"/>
          <w:lang w:val="uk-UA"/>
        </w:rPr>
        <w:t>.................... 3</w:t>
      </w:r>
    </w:p>
    <w:p w:rsidR="001234AF" w:rsidRPr="004B1F0D" w:rsidRDefault="001234AF" w:rsidP="001234AF">
      <w:pPr>
        <w:jc w:val="both"/>
        <w:rPr>
          <w:sz w:val="28"/>
          <w:szCs w:val="28"/>
          <w:lang w:val="uk-UA"/>
        </w:rPr>
      </w:pPr>
      <w:r w:rsidRPr="004B1F0D">
        <w:rPr>
          <w:sz w:val="28"/>
          <w:szCs w:val="28"/>
          <w:lang w:val="uk-UA"/>
        </w:rPr>
        <w:t xml:space="preserve">Дидактичне забезпечення самостійної роботи </w:t>
      </w:r>
      <w:r>
        <w:rPr>
          <w:sz w:val="28"/>
          <w:szCs w:val="28"/>
          <w:lang w:val="uk-UA"/>
        </w:rPr>
        <w:t>здобувача вищої освіти………………………………………………………................................... 5</w:t>
      </w:r>
    </w:p>
    <w:p w:rsidR="001234AF" w:rsidRPr="004B1F0D" w:rsidRDefault="001234AF" w:rsidP="001234AF">
      <w:pPr>
        <w:jc w:val="both"/>
        <w:rPr>
          <w:sz w:val="28"/>
          <w:szCs w:val="28"/>
          <w:lang w:val="uk-UA"/>
        </w:rPr>
      </w:pPr>
      <w:r w:rsidRPr="004B1F0D">
        <w:rPr>
          <w:sz w:val="28"/>
          <w:szCs w:val="28"/>
          <w:lang w:val="uk-UA"/>
        </w:rPr>
        <w:t>Критерії оцін</w:t>
      </w:r>
      <w:r>
        <w:rPr>
          <w:sz w:val="28"/>
          <w:szCs w:val="28"/>
          <w:lang w:val="uk-UA"/>
        </w:rPr>
        <w:t>ювання знань, умінь та навичок здобувача вищої освіти</w:t>
      </w:r>
      <w:r w:rsidRPr="004B1F0D">
        <w:rPr>
          <w:sz w:val="28"/>
          <w:szCs w:val="28"/>
          <w:lang w:val="uk-UA"/>
        </w:rPr>
        <w:t xml:space="preserve"> з курсу</w:t>
      </w:r>
    </w:p>
    <w:p w:rsidR="001234AF" w:rsidRPr="004B1F0D" w:rsidRDefault="001234AF" w:rsidP="001234AF">
      <w:pPr>
        <w:jc w:val="both"/>
        <w:rPr>
          <w:sz w:val="28"/>
          <w:szCs w:val="28"/>
          <w:lang w:val="uk-UA"/>
        </w:rPr>
      </w:pPr>
      <w:r w:rsidRPr="004B1F0D">
        <w:rPr>
          <w:sz w:val="28"/>
          <w:szCs w:val="28"/>
          <w:lang w:val="uk-UA"/>
        </w:rPr>
        <w:t>«Практика усного та писемного мовлення</w:t>
      </w:r>
      <w:r>
        <w:rPr>
          <w:sz w:val="28"/>
          <w:szCs w:val="28"/>
          <w:lang w:val="uk-UA"/>
        </w:rPr>
        <w:t>»...</w:t>
      </w:r>
      <w:r w:rsidRPr="004B1F0D">
        <w:rPr>
          <w:sz w:val="28"/>
          <w:szCs w:val="28"/>
          <w:lang w:val="uk-UA"/>
        </w:rPr>
        <w:t>.....................................</w:t>
      </w:r>
      <w:r>
        <w:rPr>
          <w:sz w:val="28"/>
          <w:szCs w:val="28"/>
          <w:lang w:val="uk-UA"/>
        </w:rPr>
        <w:t>.............. 9</w:t>
      </w:r>
    </w:p>
    <w:p w:rsidR="001234AF" w:rsidRPr="004B1F0D" w:rsidRDefault="001234AF" w:rsidP="001234AF">
      <w:pPr>
        <w:jc w:val="both"/>
        <w:rPr>
          <w:sz w:val="28"/>
          <w:szCs w:val="28"/>
          <w:lang w:val="uk-UA"/>
        </w:rPr>
      </w:pPr>
      <w:r w:rsidRPr="004B1F0D">
        <w:rPr>
          <w:sz w:val="28"/>
          <w:szCs w:val="28"/>
          <w:lang w:val="uk-UA"/>
        </w:rPr>
        <w:t>Питання до екзамену...............</w:t>
      </w:r>
      <w:r>
        <w:rPr>
          <w:sz w:val="28"/>
          <w:szCs w:val="28"/>
          <w:lang w:val="uk-UA"/>
        </w:rPr>
        <w:t>...</w:t>
      </w:r>
      <w:r w:rsidRPr="004B1F0D">
        <w:rPr>
          <w:sz w:val="28"/>
          <w:szCs w:val="28"/>
          <w:lang w:val="uk-UA"/>
        </w:rPr>
        <w:t>..............................................</w:t>
      </w:r>
      <w:r>
        <w:rPr>
          <w:sz w:val="28"/>
          <w:szCs w:val="28"/>
          <w:lang w:val="uk-UA"/>
        </w:rPr>
        <w:t>.............................14</w:t>
      </w:r>
    </w:p>
    <w:p w:rsidR="001234AF" w:rsidRPr="004B1F0D" w:rsidRDefault="001234AF" w:rsidP="001234AF">
      <w:pPr>
        <w:jc w:val="both"/>
        <w:rPr>
          <w:sz w:val="28"/>
          <w:szCs w:val="28"/>
          <w:lang w:val="uk-UA"/>
        </w:rPr>
      </w:pPr>
      <w:r w:rsidRPr="004B1F0D">
        <w:rPr>
          <w:sz w:val="28"/>
          <w:szCs w:val="28"/>
          <w:lang w:val="uk-UA"/>
        </w:rPr>
        <w:t>Список рекомендовано</w:t>
      </w:r>
      <w:r>
        <w:rPr>
          <w:sz w:val="28"/>
          <w:szCs w:val="28"/>
          <w:lang w:val="uk-UA"/>
        </w:rPr>
        <w:t>ї літератури................</w:t>
      </w:r>
      <w:r w:rsidRPr="004B1F0D">
        <w:rPr>
          <w:sz w:val="28"/>
          <w:szCs w:val="28"/>
          <w:lang w:val="uk-UA"/>
        </w:rPr>
        <w:t>.......................</w:t>
      </w:r>
      <w:r>
        <w:rPr>
          <w:sz w:val="28"/>
          <w:szCs w:val="28"/>
          <w:lang w:val="uk-UA"/>
        </w:rPr>
        <w:t>............................. 15</w:t>
      </w:r>
    </w:p>
    <w:p w:rsidR="001234AF" w:rsidRDefault="001234AF" w:rsidP="001234AF">
      <w:pPr>
        <w:spacing w:line="360" w:lineRule="auto"/>
        <w:ind w:firstLine="540"/>
        <w:jc w:val="both"/>
        <w:rPr>
          <w:b/>
          <w:bCs/>
          <w:sz w:val="28"/>
          <w:lang w:val="uk-UA"/>
        </w:rPr>
      </w:pPr>
    </w:p>
    <w:p w:rsidR="001234AF" w:rsidRDefault="001234AF" w:rsidP="001234AF">
      <w:pPr>
        <w:spacing w:line="360" w:lineRule="auto"/>
        <w:ind w:firstLine="540"/>
        <w:jc w:val="both"/>
        <w:rPr>
          <w:b/>
          <w:bCs/>
          <w:sz w:val="28"/>
          <w:lang w:val="uk-UA"/>
        </w:rPr>
      </w:pPr>
    </w:p>
    <w:p w:rsidR="001234AF" w:rsidRDefault="001234AF" w:rsidP="001234AF">
      <w:pPr>
        <w:spacing w:line="360" w:lineRule="auto"/>
        <w:ind w:firstLine="540"/>
        <w:jc w:val="both"/>
        <w:rPr>
          <w:b/>
          <w:bCs/>
          <w:sz w:val="28"/>
          <w:lang w:val="uk-UA"/>
        </w:rPr>
      </w:pPr>
    </w:p>
    <w:p w:rsidR="001234AF" w:rsidRDefault="001234AF" w:rsidP="001234AF">
      <w:pPr>
        <w:spacing w:line="360" w:lineRule="auto"/>
        <w:ind w:firstLine="540"/>
        <w:jc w:val="both"/>
        <w:rPr>
          <w:b/>
          <w:bCs/>
          <w:sz w:val="28"/>
          <w:lang w:val="uk-UA"/>
        </w:rPr>
      </w:pPr>
    </w:p>
    <w:p w:rsidR="001234AF" w:rsidRDefault="001234AF" w:rsidP="001234AF">
      <w:pPr>
        <w:spacing w:line="360" w:lineRule="auto"/>
        <w:ind w:firstLine="540"/>
        <w:jc w:val="both"/>
        <w:rPr>
          <w:b/>
          <w:bCs/>
          <w:sz w:val="28"/>
          <w:lang w:val="uk-UA"/>
        </w:rPr>
      </w:pPr>
    </w:p>
    <w:p w:rsidR="001234AF" w:rsidRDefault="001234AF" w:rsidP="001234AF">
      <w:pPr>
        <w:spacing w:line="360" w:lineRule="auto"/>
        <w:ind w:firstLine="540"/>
        <w:jc w:val="both"/>
        <w:rPr>
          <w:b/>
          <w:bCs/>
          <w:sz w:val="28"/>
          <w:lang w:val="uk-UA"/>
        </w:rPr>
      </w:pPr>
    </w:p>
    <w:p w:rsidR="001234AF" w:rsidRDefault="001234AF" w:rsidP="001234AF">
      <w:pPr>
        <w:spacing w:line="360" w:lineRule="auto"/>
        <w:ind w:firstLine="540"/>
        <w:jc w:val="both"/>
        <w:rPr>
          <w:b/>
          <w:bCs/>
          <w:sz w:val="28"/>
          <w:lang w:val="uk-UA"/>
        </w:rPr>
      </w:pPr>
    </w:p>
    <w:p w:rsidR="001234AF" w:rsidRDefault="001234AF" w:rsidP="001234AF">
      <w:pPr>
        <w:spacing w:line="360" w:lineRule="auto"/>
        <w:ind w:firstLine="540"/>
        <w:jc w:val="both"/>
        <w:rPr>
          <w:b/>
          <w:bCs/>
          <w:sz w:val="28"/>
          <w:lang w:val="uk-UA"/>
        </w:rPr>
      </w:pPr>
    </w:p>
    <w:p w:rsidR="001234AF" w:rsidRDefault="001234AF" w:rsidP="001234AF">
      <w:pPr>
        <w:spacing w:line="360" w:lineRule="auto"/>
        <w:ind w:firstLine="540"/>
        <w:jc w:val="both"/>
        <w:rPr>
          <w:b/>
          <w:bCs/>
          <w:sz w:val="28"/>
          <w:lang w:val="uk-UA"/>
        </w:rPr>
      </w:pPr>
    </w:p>
    <w:p w:rsidR="001234AF" w:rsidRDefault="001234AF" w:rsidP="001234AF">
      <w:pPr>
        <w:spacing w:line="360" w:lineRule="auto"/>
        <w:ind w:firstLine="540"/>
        <w:jc w:val="both"/>
        <w:rPr>
          <w:b/>
          <w:bCs/>
          <w:sz w:val="28"/>
          <w:lang w:val="uk-UA"/>
        </w:rPr>
      </w:pPr>
    </w:p>
    <w:p w:rsidR="001234AF" w:rsidRDefault="001234AF" w:rsidP="001234AF">
      <w:pPr>
        <w:spacing w:line="360" w:lineRule="auto"/>
        <w:ind w:firstLine="540"/>
        <w:jc w:val="both"/>
        <w:rPr>
          <w:b/>
          <w:bCs/>
          <w:sz w:val="28"/>
          <w:lang w:val="uk-UA"/>
        </w:rPr>
      </w:pPr>
    </w:p>
    <w:p w:rsidR="001234AF" w:rsidRDefault="001234AF" w:rsidP="001234AF">
      <w:pPr>
        <w:spacing w:line="360" w:lineRule="auto"/>
        <w:ind w:firstLine="540"/>
        <w:jc w:val="both"/>
        <w:rPr>
          <w:b/>
          <w:bCs/>
          <w:sz w:val="28"/>
          <w:lang w:val="uk-UA"/>
        </w:rPr>
      </w:pPr>
    </w:p>
    <w:p w:rsidR="001234AF" w:rsidRDefault="001234AF" w:rsidP="001234AF">
      <w:pPr>
        <w:spacing w:line="360" w:lineRule="auto"/>
        <w:ind w:firstLine="540"/>
        <w:jc w:val="both"/>
        <w:rPr>
          <w:b/>
          <w:bCs/>
          <w:sz w:val="28"/>
          <w:lang w:val="uk-UA"/>
        </w:rPr>
      </w:pPr>
    </w:p>
    <w:p w:rsidR="001234AF" w:rsidRDefault="001234AF" w:rsidP="001234AF">
      <w:pPr>
        <w:spacing w:line="360" w:lineRule="auto"/>
        <w:ind w:firstLine="540"/>
        <w:jc w:val="both"/>
        <w:rPr>
          <w:b/>
          <w:bCs/>
          <w:sz w:val="28"/>
          <w:lang w:val="uk-UA"/>
        </w:rPr>
      </w:pPr>
    </w:p>
    <w:p w:rsidR="001234AF" w:rsidRDefault="001234AF" w:rsidP="001234AF">
      <w:pPr>
        <w:spacing w:line="360" w:lineRule="auto"/>
        <w:ind w:firstLine="540"/>
        <w:jc w:val="both"/>
        <w:rPr>
          <w:b/>
          <w:bCs/>
          <w:sz w:val="28"/>
          <w:lang w:val="uk-UA"/>
        </w:rPr>
      </w:pPr>
    </w:p>
    <w:p w:rsidR="001234AF" w:rsidRDefault="001234AF" w:rsidP="001234AF">
      <w:pPr>
        <w:spacing w:line="360" w:lineRule="auto"/>
        <w:ind w:firstLine="540"/>
        <w:jc w:val="both"/>
        <w:rPr>
          <w:b/>
          <w:bCs/>
          <w:sz w:val="28"/>
          <w:lang w:val="uk-UA"/>
        </w:rPr>
      </w:pPr>
    </w:p>
    <w:p w:rsidR="001234AF" w:rsidRDefault="001234AF" w:rsidP="001234AF">
      <w:pPr>
        <w:spacing w:line="360" w:lineRule="auto"/>
        <w:ind w:firstLine="540"/>
        <w:jc w:val="both"/>
        <w:rPr>
          <w:b/>
          <w:bCs/>
          <w:sz w:val="28"/>
          <w:lang w:val="uk-UA"/>
        </w:rPr>
      </w:pPr>
    </w:p>
    <w:p w:rsidR="001234AF" w:rsidRDefault="001234AF" w:rsidP="001234AF">
      <w:pPr>
        <w:spacing w:line="360" w:lineRule="auto"/>
        <w:ind w:firstLine="540"/>
        <w:jc w:val="both"/>
        <w:rPr>
          <w:b/>
          <w:bCs/>
          <w:sz w:val="28"/>
          <w:lang w:val="uk-UA"/>
        </w:rPr>
      </w:pPr>
    </w:p>
    <w:p w:rsidR="001234AF" w:rsidRDefault="001234AF" w:rsidP="001234AF">
      <w:pPr>
        <w:spacing w:line="360" w:lineRule="auto"/>
        <w:ind w:firstLine="540"/>
        <w:jc w:val="both"/>
        <w:rPr>
          <w:b/>
          <w:bCs/>
          <w:sz w:val="28"/>
          <w:lang w:val="uk-UA"/>
        </w:rPr>
      </w:pPr>
    </w:p>
    <w:p w:rsidR="001234AF" w:rsidRDefault="001234AF" w:rsidP="001234AF">
      <w:pPr>
        <w:spacing w:line="360" w:lineRule="auto"/>
        <w:ind w:firstLine="540"/>
        <w:jc w:val="both"/>
        <w:rPr>
          <w:b/>
          <w:bCs/>
          <w:sz w:val="28"/>
          <w:lang w:val="uk-UA"/>
        </w:rPr>
      </w:pPr>
    </w:p>
    <w:p w:rsidR="001234AF" w:rsidRDefault="001234AF" w:rsidP="001234AF">
      <w:pPr>
        <w:spacing w:line="360" w:lineRule="auto"/>
        <w:ind w:firstLine="540"/>
        <w:jc w:val="both"/>
        <w:rPr>
          <w:b/>
          <w:bCs/>
          <w:sz w:val="28"/>
          <w:lang w:val="uk-UA"/>
        </w:rPr>
      </w:pPr>
    </w:p>
    <w:p w:rsidR="001234AF" w:rsidRDefault="001234AF" w:rsidP="001234AF">
      <w:pPr>
        <w:spacing w:line="360" w:lineRule="auto"/>
        <w:ind w:firstLine="540"/>
        <w:jc w:val="both"/>
        <w:rPr>
          <w:b/>
          <w:bCs/>
          <w:sz w:val="28"/>
          <w:lang w:val="uk-UA"/>
        </w:rPr>
      </w:pPr>
    </w:p>
    <w:p w:rsidR="001234AF" w:rsidRDefault="001234AF" w:rsidP="001234AF">
      <w:pPr>
        <w:spacing w:line="360" w:lineRule="auto"/>
        <w:ind w:firstLine="540"/>
        <w:jc w:val="both"/>
        <w:rPr>
          <w:b/>
          <w:bCs/>
          <w:sz w:val="28"/>
          <w:lang w:val="uk-UA"/>
        </w:rPr>
      </w:pPr>
    </w:p>
    <w:p w:rsidR="001234AF" w:rsidRDefault="001234AF" w:rsidP="001234AF">
      <w:pPr>
        <w:spacing w:line="360" w:lineRule="auto"/>
        <w:jc w:val="both"/>
        <w:rPr>
          <w:b/>
          <w:bCs/>
          <w:sz w:val="28"/>
          <w:lang w:val="uk-UA"/>
        </w:rPr>
      </w:pPr>
    </w:p>
    <w:p w:rsidR="001234AF" w:rsidRPr="004B1F0D" w:rsidRDefault="001234AF" w:rsidP="001234AF">
      <w:pPr>
        <w:jc w:val="center"/>
        <w:rPr>
          <w:b/>
          <w:caps/>
          <w:sz w:val="28"/>
          <w:szCs w:val="28"/>
          <w:lang w:val="uk-UA"/>
        </w:rPr>
      </w:pPr>
      <w:r w:rsidRPr="004B1F0D">
        <w:rPr>
          <w:b/>
          <w:caps/>
          <w:sz w:val="28"/>
          <w:szCs w:val="28"/>
          <w:lang w:val="uk-UA"/>
        </w:rPr>
        <w:lastRenderedPageBreak/>
        <w:t>Методичні рекомендації до проведення</w:t>
      </w:r>
    </w:p>
    <w:p w:rsidR="001234AF" w:rsidRPr="004B1F0D" w:rsidRDefault="001234AF" w:rsidP="001234AF">
      <w:pPr>
        <w:spacing w:line="360" w:lineRule="auto"/>
        <w:ind w:firstLine="540"/>
        <w:jc w:val="center"/>
        <w:rPr>
          <w:b/>
          <w:bCs/>
          <w:sz w:val="28"/>
          <w:szCs w:val="28"/>
          <w:lang w:val="uk-UA"/>
        </w:rPr>
      </w:pPr>
      <w:r w:rsidRPr="004B1F0D">
        <w:rPr>
          <w:b/>
          <w:caps/>
          <w:sz w:val="28"/>
          <w:szCs w:val="28"/>
          <w:lang w:val="uk-UA"/>
        </w:rPr>
        <w:t>практичних занять</w:t>
      </w:r>
    </w:p>
    <w:p w:rsidR="001234AF" w:rsidRDefault="001234AF" w:rsidP="001234AF">
      <w:pPr>
        <w:widowControl w:val="0"/>
        <w:autoSpaceDE w:val="0"/>
        <w:autoSpaceDN w:val="0"/>
        <w:adjustRightInd w:val="0"/>
        <w:ind w:left="567" w:hanging="567"/>
        <w:jc w:val="center"/>
        <w:rPr>
          <w:b/>
          <w:sz w:val="28"/>
          <w:lang w:val="uk-UA"/>
        </w:rPr>
      </w:pPr>
      <w:r w:rsidRPr="006A5B28">
        <w:rPr>
          <w:b/>
          <w:sz w:val="28"/>
          <w:lang w:val="uk-UA"/>
        </w:rPr>
        <w:t>Змістовні модулі учбового курсу</w:t>
      </w:r>
    </w:p>
    <w:p w:rsidR="001234AF" w:rsidRDefault="00FB329D" w:rsidP="001234AF">
      <w:proofErr w:type="spellStart"/>
      <w:r>
        <w:rPr>
          <w:b/>
          <w:bCs/>
        </w:rPr>
        <w:t>Змістовий</w:t>
      </w:r>
      <w:proofErr w:type="spellEnd"/>
      <w:r>
        <w:rPr>
          <w:b/>
          <w:bCs/>
        </w:rPr>
        <w:t xml:space="preserve"> модуль 1</w:t>
      </w:r>
      <w:r>
        <w:t>.</w:t>
      </w:r>
      <w:r>
        <w:rPr>
          <w:bCs/>
          <w:lang w:val="uk-UA"/>
        </w:rPr>
        <w:t xml:space="preserve"> </w:t>
      </w:r>
      <w:r>
        <w:rPr>
          <w:b/>
          <w:bCs/>
          <w:lang w:val="uk-UA"/>
        </w:rPr>
        <w:t>Природа та суспільство</w:t>
      </w:r>
      <w:r w:rsidR="001234AF" w:rsidRPr="00C9123F">
        <w:rPr>
          <w:sz w:val="28"/>
          <w:lang w:val="uk-UA"/>
        </w:rPr>
        <w:t xml:space="preserve"> </w:t>
      </w:r>
    </w:p>
    <w:p w:rsidR="001234AF" w:rsidRDefault="001234AF" w:rsidP="001234AF">
      <w:pPr>
        <w:rPr>
          <w:b/>
          <w:sz w:val="28"/>
          <w:lang w:val="uk-UA"/>
        </w:rPr>
      </w:pPr>
      <w:r w:rsidRPr="006A5B28">
        <w:rPr>
          <w:b/>
          <w:sz w:val="28"/>
          <w:lang w:val="uk-UA"/>
        </w:rPr>
        <w:t>Практичний модуль</w:t>
      </w:r>
    </w:p>
    <w:p w:rsidR="001234AF" w:rsidRDefault="001234AF" w:rsidP="001234AF">
      <w:pPr>
        <w:rPr>
          <w:sz w:val="28"/>
          <w:lang w:val="uk-UA"/>
        </w:rPr>
      </w:pPr>
      <w:r>
        <w:rPr>
          <w:sz w:val="28"/>
          <w:lang w:val="uk-UA"/>
        </w:rPr>
        <w:t xml:space="preserve">1. </w:t>
      </w:r>
      <w:r w:rsidR="00FB329D">
        <w:rPr>
          <w:sz w:val="28"/>
          <w:lang w:val="uk-UA"/>
        </w:rPr>
        <w:t>Пейзаж</w:t>
      </w:r>
      <w:r w:rsidRPr="006A5B28">
        <w:rPr>
          <w:sz w:val="28"/>
          <w:lang w:val="uk-UA"/>
        </w:rPr>
        <w:t>.</w:t>
      </w:r>
    </w:p>
    <w:p w:rsidR="001234AF" w:rsidRDefault="001234AF" w:rsidP="001234AF">
      <w:pPr>
        <w:rPr>
          <w:sz w:val="28"/>
          <w:lang w:val="uk-UA"/>
        </w:rPr>
      </w:pPr>
      <w:r>
        <w:rPr>
          <w:sz w:val="28"/>
          <w:lang w:val="uk-UA"/>
        </w:rPr>
        <w:t xml:space="preserve">2. </w:t>
      </w:r>
      <w:r w:rsidR="00FB329D">
        <w:rPr>
          <w:sz w:val="28"/>
          <w:lang w:val="uk-UA"/>
        </w:rPr>
        <w:t>Атмосферні умови</w:t>
      </w:r>
      <w:r>
        <w:rPr>
          <w:sz w:val="28"/>
          <w:lang w:val="uk-UA"/>
        </w:rPr>
        <w:t>.</w:t>
      </w:r>
    </w:p>
    <w:p w:rsidR="001234AF" w:rsidRDefault="001234AF" w:rsidP="001234AF">
      <w:pPr>
        <w:rPr>
          <w:sz w:val="28"/>
          <w:lang w:val="uk-UA"/>
        </w:rPr>
      </w:pPr>
      <w:r>
        <w:rPr>
          <w:sz w:val="28"/>
          <w:lang w:val="uk-UA"/>
        </w:rPr>
        <w:t xml:space="preserve">3. </w:t>
      </w:r>
      <w:r w:rsidR="00FB329D">
        <w:rPr>
          <w:sz w:val="28"/>
          <w:lang w:val="uk-UA"/>
        </w:rPr>
        <w:t>Флора</w:t>
      </w:r>
      <w:r>
        <w:rPr>
          <w:sz w:val="28"/>
          <w:lang w:val="uk-UA"/>
        </w:rPr>
        <w:t>.</w:t>
      </w:r>
    </w:p>
    <w:p w:rsidR="001234AF" w:rsidRDefault="001234AF" w:rsidP="001234AF">
      <w:pPr>
        <w:rPr>
          <w:sz w:val="28"/>
          <w:lang w:val="uk-UA"/>
        </w:rPr>
      </w:pPr>
      <w:r>
        <w:rPr>
          <w:sz w:val="28"/>
          <w:lang w:val="uk-UA"/>
        </w:rPr>
        <w:t xml:space="preserve">4. </w:t>
      </w:r>
      <w:r w:rsidR="00FB329D">
        <w:rPr>
          <w:sz w:val="28"/>
          <w:lang w:val="uk-UA"/>
        </w:rPr>
        <w:t>Фауна</w:t>
      </w:r>
      <w:r>
        <w:rPr>
          <w:sz w:val="28"/>
          <w:lang w:val="uk-UA"/>
        </w:rPr>
        <w:t>.</w:t>
      </w:r>
    </w:p>
    <w:p w:rsidR="001234AF" w:rsidRDefault="001234AF" w:rsidP="001234AF">
      <w:pPr>
        <w:rPr>
          <w:sz w:val="28"/>
          <w:lang w:val="uk-UA"/>
        </w:rPr>
      </w:pPr>
      <w:r>
        <w:rPr>
          <w:sz w:val="28"/>
          <w:lang w:val="uk-UA"/>
        </w:rPr>
        <w:t xml:space="preserve">5. </w:t>
      </w:r>
      <w:r w:rsidR="00FB329D">
        <w:rPr>
          <w:sz w:val="28"/>
          <w:lang w:val="uk-UA"/>
        </w:rPr>
        <w:t>Іспанія та Україна</w:t>
      </w:r>
      <w:r>
        <w:rPr>
          <w:sz w:val="28"/>
          <w:lang w:val="uk-UA"/>
        </w:rPr>
        <w:t>.</w:t>
      </w:r>
    </w:p>
    <w:p w:rsidR="001234AF" w:rsidRPr="006A5B28" w:rsidRDefault="001234AF" w:rsidP="001234AF">
      <w:pPr>
        <w:rPr>
          <w:sz w:val="28"/>
          <w:lang w:val="uk-UA"/>
        </w:rPr>
      </w:pPr>
      <w:r>
        <w:rPr>
          <w:sz w:val="28"/>
          <w:lang w:val="uk-UA"/>
        </w:rPr>
        <w:t xml:space="preserve">6. </w:t>
      </w:r>
      <w:r w:rsidR="00FB329D">
        <w:rPr>
          <w:sz w:val="28"/>
          <w:lang w:val="uk-UA"/>
        </w:rPr>
        <w:t>Історія Іспанії</w:t>
      </w:r>
      <w:r>
        <w:rPr>
          <w:sz w:val="28"/>
          <w:lang w:val="uk-UA"/>
        </w:rPr>
        <w:t>.</w:t>
      </w:r>
    </w:p>
    <w:p w:rsidR="001234AF" w:rsidRDefault="001234AF" w:rsidP="001234AF">
      <w:pPr>
        <w:rPr>
          <w:sz w:val="28"/>
          <w:lang w:val="uk-UA"/>
        </w:rPr>
      </w:pPr>
      <w:r>
        <w:rPr>
          <w:sz w:val="28"/>
          <w:lang w:val="uk-UA"/>
        </w:rPr>
        <w:t xml:space="preserve">7. </w:t>
      </w:r>
      <w:r w:rsidR="00FB329D">
        <w:rPr>
          <w:sz w:val="28"/>
          <w:lang w:val="uk-UA"/>
        </w:rPr>
        <w:t>Історія України</w:t>
      </w:r>
      <w:r w:rsidRPr="006A5B28">
        <w:rPr>
          <w:sz w:val="28"/>
          <w:lang w:val="uk-UA"/>
        </w:rPr>
        <w:t>.</w:t>
      </w:r>
    </w:p>
    <w:p w:rsidR="001234AF" w:rsidRPr="007507F0" w:rsidRDefault="001234AF" w:rsidP="00FB329D">
      <w:pPr>
        <w:rPr>
          <w:sz w:val="28"/>
          <w:lang w:val="uk-UA"/>
        </w:rPr>
      </w:pPr>
    </w:p>
    <w:p w:rsidR="001234AF" w:rsidRPr="00A06BB1" w:rsidRDefault="001234AF" w:rsidP="001234AF">
      <w:pPr>
        <w:rPr>
          <w:szCs w:val="28"/>
          <w:lang w:val="uk-UA"/>
        </w:rPr>
      </w:pPr>
    </w:p>
    <w:p w:rsidR="00FB329D" w:rsidRPr="00FB329D" w:rsidRDefault="00FB329D" w:rsidP="00FB329D">
      <w:pPr>
        <w:rPr>
          <w:sz w:val="28"/>
          <w:szCs w:val="28"/>
        </w:rPr>
      </w:pPr>
      <w:proofErr w:type="spellStart"/>
      <w:r w:rsidRPr="00FB329D">
        <w:rPr>
          <w:b/>
          <w:bCs/>
          <w:sz w:val="28"/>
          <w:szCs w:val="28"/>
        </w:rPr>
        <w:t>Змістовий</w:t>
      </w:r>
      <w:proofErr w:type="spellEnd"/>
      <w:r w:rsidRPr="00FB329D">
        <w:rPr>
          <w:b/>
          <w:bCs/>
          <w:sz w:val="28"/>
          <w:szCs w:val="28"/>
        </w:rPr>
        <w:t xml:space="preserve"> модуль </w:t>
      </w:r>
      <w:r w:rsidRPr="00FB329D">
        <w:rPr>
          <w:b/>
          <w:bCs/>
          <w:sz w:val="28"/>
          <w:szCs w:val="28"/>
          <w:lang w:val="uk-UA"/>
        </w:rPr>
        <w:t>3.</w:t>
      </w:r>
      <w:r w:rsidRPr="00FB329D">
        <w:rPr>
          <w:bCs/>
          <w:sz w:val="28"/>
          <w:szCs w:val="28"/>
          <w:lang w:val="uk-UA"/>
        </w:rPr>
        <w:t xml:space="preserve"> </w:t>
      </w:r>
      <w:r w:rsidRPr="00FB329D">
        <w:rPr>
          <w:b/>
          <w:bCs/>
          <w:sz w:val="28"/>
          <w:szCs w:val="28"/>
          <w:lang w:val="uk-UA"/>
        </w:rPr>
        <w:t>Мистецтво: музика, театр, кіно, телебачення</w:t>
      </w:r>
    </w:p>
    <w:p w:rsidR="001234AF" w:rsidRPr="00BE2987" w:rsidRDefault="001234AF" w:rsidP="001234AF">
      <w:pPr>
        <w:rPr>
          <w:lang w:val="uk-UA"/>
        </w:rPr>
      </w:pPr>
      <w:r w:rsidRPr="00C9123F">
        <w:rPr>
          <w:sz w:val="28"/>
          <w:lang w:val="uk-UA"/>
        </w:rPr>
        <w:t xml:space="preserve"> </w:t>
      </w:r>
    </w:p>
    <w:p w:rsidR="001234AF" w:rsidRDefault="001234AF" w:rsidP="001234AF">
      <w:pPr>
        <w:rPr>
          <w:b/>
          <w:sz w:val="28"/>
          <w:lang w:val="uk-UA"/>
        </w:rPr>
      </w:pPr>
      <w:r w:rsidRPr="006A5B28">
        <w:rPr>
          <w:b/>
          <w:sz w:val="28"/>
          <w:lang w:val="uk-UA"/>
        </w:rPr>
        <w:t>Практичний модуль</w:t>
      </w:r>
    </w:p>
    <w:p w:rsidR="001234AF" w:rsidRDefault="001234AF" w:rsidP="001234AF">
      <w:pPr>
        <w:rPr>
          <w:sz w:val="28"/>
          <w:lang w:val="uk-UA"/>
        </w:rPr>
      </w:pPr>
      <w:r w:rsidRPr="00AB37F0">
        <w:rPr>
          <w:sz w:val="28"/>
          <w:lang w:val="uk-UA"/>
        </w:rPr>
        <w:t xml:space="preserve">1. </w:t>
      </w:r>
      <w:r w:rsidRPr="006A5B28">
        <w:rPr>
          <w:sz w:val="28"/>
          <w:lang w:val="uk-UA"/>
        </w:rPr>
        <w:t>Опрацювання лексики до теми.</w:t>
      </w:r>
    </w:p>
    <w:p w:rsidR="001234AF" w:rsidRPr="00AB37F0" w:rsidRDefault="001234AF" w:rsidP="001234AF">
      <w:pPr>
        <w:rPr>
          <w:sz w:val="28"/>
          <w:lang w:val="uk-UA"/>
        </w:rPr>
      </w:pPr>
      <w:r>
        <w:rPr>
          <w:sz w:val="28"/>
          <w:lang w:val="uk-UA"/>
        </w:rPr>
        <w:t>2. Найголовніш</w:t>
      </w:r>
      <w:r w:rsidR="00EF1978">
        <w:rPr>
          <w:sz w:val="28"/>
          <w:lang w:val="uk-UA"/>
        </w:rPr>
        <w:t>і</w:t>
      </w:r>
      <w:r>
        <w:rPr>
          <w:sz w:val="28"/>
          <w:lang w:val="uk-UA"/>
        </w:rPr>
        <w:t xml:space="preserve"> стил</w:t>
      </w:r>
      <w:r w:rsidR="00EF1978">
        <w:rPr>
          <w:sz w:val="28"/>
          <w:lang w:val="uk-UA"/>
        </w:rPr>
        <w:t>і</w:t>
      </w:r>
      <w:r>
        <w:rPr>
          <w:sz w:val="28"/>
          <w:lang w:val="uk-UA"/>
        </w:rPr>
        <w:t xml:space="preserve"> художнього мистецтва.</w:t>
      </w:r>
    </w:p>
    <w:p w:rsidR="001234AF" w:rsidRDefault="001234AF" w:rsidP="001234AF">
      <w:pPr>
        <w:rPr>
          <w:sz w:val="28"/>
          <w:lang w:val="uk-UA"/>
        </w:rPr>
      </w:pPr>
      <w:r>
        <w:rPr>
          <w:sz w:val="28"/>
          <w:lang w:val="uk-UA"/>
        </w:rPr>
        <w:t xml:space="preserve">3. </w:t>
      </w:r>
      <w:r w:rsidR="00FB329D">
        <w:rPr>
          <w:sz w:val="28"/>
          <w:lang w:val="uk-UA"/>
        </w:rPr>
        <w:t>Радіо</w:t>
      </w:r>
      <w:r>
        <w:rPr>
          <w:sz w:val="28"/>
          <w:lang w:val="uk-UA"/>
        </w:rPr>
        <w:t xml:space="preserve">. </w:t>
      </w:r>
    </w:p>
    <w:p w:rsidR="001234AF" w:rsidRDefault="001234AF" w:rsidP="001234AF">
      <w:pPr>
        <w:rPr>
          <w:sz w:val="28"/>
          <w:lang w:val="uk-UA"/>
        </w:rPr>
      </w:pPr>
      <w:r>
        <w:rPr>
          <w:sz w:val="28"/>
          <w:lang w:val="uk-UA"/>
        </w:rPr>
        <w:t xml:space="preserve">4. </w:t>
      </w:r>
      <w:r w:rsidR="00FB329D">
        <w:rPr>
          <w:sz w:val="28"/>
          <w:lang w:val="uk-UA"/>
        </w:rPr>
        <w:t>Музика</w:t>
      </w:r>
    </w:p>
    <w:p w:rsidR="001234AF" w:rsidRDefault="001234AF" w:rsidP="001234AF">
      <w:pPr>
        <w:rPr>
          <w:sz w:val="28"/>
          <w:lang w:val="uk-UA"/>
        </w:rPr>
      </w:pPr>
      <w:r>
        <w:rPr>
          <w:sz w:val="28"/>
          <w:lang w:val="uk-UA"/>
        </w:rPr>
        <w:t xml:space="preserve">5. Дієго </w:t>
      </w:r>
      <w:proofErr w:type="spellStart"/>
      <w:r>
        <w:rPr>
          <w:sz w:val="28"/>
          <w:lang w:val="uk-UA"/>
        </w:rPr>
        <w:t>Веласкес</w:t>
      </w:r>
      <w:proofErr w:type="spellEnd"/>
      <w:r>
        <w:rPr>
          <w:sz w:val="28"/>
          <w:lang w:val="uk-UA"/>
        </w:rPr>
        <w:t>.</w:t>
      </w:r>
    </w:p>
    <w:p w:rsidR="001234AF" w:rsidRDefault="001234AF" w:rsidP="001234AF">
      <w:pPr>
        <w:rPr>
          <w:sz w:val="28"/>
          <w:lang w:val="uk-UA"/>
        </w:rPr>
      </w:pPr>
      <w:r>
        <w:rPr>
          <w:sz w:val="28"/>
          <w:lang w:val="uk-UA"/>
        </w:rPr>
        <w:t xml:space="preserve">6. </w:t>
      </w:r>
      <w:r w:rsidR="00FB329D">
        <w:rPr>
          <w:sz w:val="28"/>
          <w:lang w:val="uk-UA"/>
        </w:rPr>
        <w:t>Театр</w:t>
      </w:r>
      <w:r>
        <w:rPr>
          <w:sz w:val="28"/>
          <w:lang w:val="uk-UA"/>
        </w:rPr>
        <w:t>.</w:t>
      </w:r>
    </w:p>
    <w:p w:rsidR="001234AF" w:rsidRDefault="001234AF" w:rsidP="001234AF">
      <w:pPr>
        <w:rPr>
          <w:sz w:val="28"/>
          <w:lang w:val="uk-UA"/>
        </w:rPr>
      </w:pPr>
      <w:r>
        <w:rPr>
          <w:sz w:val="28"/>
          <w:lang w:val="uk-UA"/>
        </w:rPr>
        <w:t>7. Сальвадор Далі.</w:t>
      </w:r>
    </w:p>
    <w:p w:rsidR="001234AF" w:rsidRDefault="001234AF" w:rsidP="001234AF">
      <w:pPr>
        <w:rPr>
          <w:sz w:val="28"/>
          <w:lang w:val="uk-UA"/>
        </w:rPr>
      </w:pPr>
      <w:r>
        <w:rPr>
          <w:sz w:val="28"/>
          <w:lang w:val="uk-UA"/>
        </w:rPr>
        <w:t xml:space="preserve">8. </w:t>
      </w:r>
      <w:r w:rsidR="00FB329D">
        <w:rPr>
          <w:sz w:val="28"/>
          <w:lang w:val="uk-UA"/>
        </w:rPr>
        <w:t>Кіно</w:t>
      </w:r>
      <w:r>
        <w:rPr>
          <w:sz w:val="28"/>
          <w:lang w:val="uk-UA"/>
        </w:rPr>
        <w:t>.</w:t>
      </w:r>
    </w:p>
    <w:p w:rsidR="001234AF" w:rsidRDefault="001234AF" w:rsidP="001234AF">
      <w:pPr>
        <w:rPr>
          <w:sz w:val="28"/>
          <w:lang w:val="uk-UA"/>
        </w:rPr>
      </w:pPr>
      <w:r>
        <w:rPr>
          <w:sz w:val="28"/>
          <w:lang w:val="uk-UA"/>
        </w:rPr>
        <w:t>9.</w:t>
      </w:r>
      <w:r w:rsidRPr="00AB37F0">
        <w:rPr>
          <w:sz w:val="28"/>
          <w:lang w:val="uk-UA"/>
        </w:rPr>
        <w:t xml:space="preserve"> </w:t>
      </w:r>
      <w:r w:rsidR="00FB329D">
        <w:rPr>
          <w:sz w:val="28"/>
          <w:lang w:val="uk-UA"/>
        </w:rPr>
        <w:t>Телебачення</w:t>
      </w:r>
      <w:r>
        <w:rPr>
          <w:sz w:val="28"/>
          <w:lang w:val="uk-UA"/>
        </w:rPr>
        <w:t>.</w:t>
      </w:r>
    </w:p>
    <w:p w:rsidR="001234AF" w:rsidRDefault="001234AF" w:rsidP="001234AF">
      <w:pPr>
        <w:rPr>
          <w:sz w:val="28"/>
          <w:lang w:val="uk-UA"/>
        </w:rPr>
      </w:pPr>
      <w:r>
        <w:rPr>
          <w:sz w:val="28"/>
          <w:lang w:val="uk-UA"/>
        </w:rPr>
        <w:t xml:space="preserve">10. </w:t>
      </w:r>
      <w:r w:rsidRPr="002576BD">
        <w:rPr>
          <w:sz w:val="28"/>
          <w:lang w:val="uk-UA"/>
        </w:rPr>
        <w:t xml:space="preserve">Виконання </w:t>
      </w:r>
      <w:proofErr w:type="spellStart"/>
      <w:r w:rsidRPr="002576BD">
        <w:rPr>
          <w:sz w:val="28"/>
          <w:lang w:val="uk-UA"/>
        </w:rPr>
        <w:t>лексик</w:t>
      </w:r>
      <w:proofErr w:type="spellEnd"/>
      <w:r w:rsidRPr="002576BD">
        <w:rPr>
          <w:sz w:val="28"/>
          <w:lang w:val="uk-UA"/>
        </w:rPr>
        <w:t>-граматичних вправ</w:t>
      </w:r>
      <w:r>
        <w:rPr>
          <w:sz w:val="28"/>
          <w:lang w:val="uk-UA"/>
        </w:rPr>
        <w:t>.</w:t>
      </w:r>
    </w:p>
    <w:p w:rsidR="001234AF" w:rsidRDefault="001234AF" w:rsidP="001234AF">
      <w:pPr>
        <w:rPr>
          <w:szCs w:val="28"/>
          <w:lang w:val="uk-UA"/>
        </w:rPr>
      </w:pPr>
    </w:p>
    <w:p w:rsidR="00FB329D" w:rsidRPr="00FB329D" w:rsidRDefault="00FB329D" w:rsidP="00FB329D">
      <w:pPr>
        <w:rPr>
          <w:sz w:val="28"/>
          <w:szCs w:val="28"/>
        </w:rPr>
      </w:pPr>
      <w:proofErr w:type="spellStart"/>
      <w:r w:rsidRPr="00FB329D">
        <w:rPr>
          <w:b/>
          <w:bCs/>
          <w:sz w:val="28"/>
          <w:szCs w:val="28"/>
        </w:rPr>
        <w:t>Змістовий</w:t>
      </w:r>
      <w:proofErr w:type="spellEnd"/>
      <w:r w:rsidRPr="00FB329D">
        <w:rPr>
          <w:b/>
          <w:bCs/>
          <w:sz w:val="28"/>
          <w:szCs w:val="28"/>
        </w:rPr>
        <w:t xml:space="preserve"> модуль </w:t>
      </w:r>
      <w:r w:rsidRPr="00FB329D">
        <w:rPr>
          <w:b/>
          <w:bCs/>
          <w:sz w:val="28"/>
          <w:szCs w:val="28"/>
          <w:lang w:val="uk-UA"/>
        </w:rPr>
        <w:t>4.</w:t>
      </w:r>
      <w:r w:rsidRPr="00FB329D">
        <w:rPr>
          <w:sz w:val="28"/>
          <w:szCs w:val="28"/>
          <w:lang w:val="uk-UA"/>
        </w:rPr>
        <w:t xml:space="preserve"> </w:t>
      </w:r>
      <w:r w:rsidRPr="00FB329D">
        <w:rPr>
          <w:b/>
          <w:sz w:val="28"/>
          <w:szCs w:val="28"/>
          <w:lang w:val="uk-UA"/>
        </w:rPr>
        <w:t>Мистецтво: живопис, скульптура та архітектура</w:t>
      </w:r>
    </w:p>
    <w:p w:rsidR="001234AF" w:rsidRPr="00FB329D" w:rsidRDefault="001234AF" w:rsidP="001234AF"/>
    <w:p w:rsidR="001234AF" w:rsidRPr="006A5B28" w:rsidRDefault="001234AF" w:rsidP="001234AF">
      <w:pPr>
        <w:rPr>
          <w:b/>
          <w:sz w:val="28"/>
          <w:lang w:val="uk-UA"/>
        </w:rPr>
      </w:pPr>
      <w:r w:rsidRPr="006A5B28">
        <w:rPr>
          <w:b/>
          <w:sz w:val="28"/>
          <w:lang w:val="uk-UA"/>
        </w:rPr>
        <w:t>Практичний модуль</w:t>
      </w:r>
    </w:p>
    <w:p w:rsidR="001234AF" w:rsidRPr="006A5B28" w:rsidRDefault="001234AF" w:rsidP="001234AF">
      <w:pPr>
        <w:rPr>
          <w:sz w:val="28"/>
          <w:lang w:val="uk-UA"/>
        </w:rPr>
      </w:pPr>
      <w:r w:rsidRPr="006A5B28">
        <w:rPr>
          <w:sz w:val="28"/>
          <w:lang w:val="uk-UA"/>
        </w:rPr>
        <w:t xml:space="preserve">1. </w:t>
      </w:r>
      <w:r w:rsidR="00FB329D">
        <w:rPr>
          <w:sz w:val="28"/>
          <w:lang w:val="uk-UA"/>
        </w:rPr>
        <w:t>Живопис</w:t>
      </w:r>
      <w:r w:rsidRPr="006A5B28">
        <w:rPr>
          <w:sz w:val="28"/>
          <w:lang w:val="uk-UA"/>
        </w:rPr>
        <w:t>.</w:t>
      </w:r>
    </w:p>
    <w:p w:rsidR="001234AF" w:rsidRDefault="001234AF" w:rsidP="001234AF">
      <w:pPr>
        <w:rPr>
          <w:sz w:val="28"/>
          <w:lang w:val="uk-UA"/>
        </w:rPr>
      </w:pPr>
      <w:r w:rsidRPr="006A5B28">
        <w:rPr>
          <w:sz w:val="28"/>
          <w:lang w:val="uk-UA"/>
        </w:rPr>
        <w:t xml:space="preserve">2. </w:t>
      </w:r>
      <w:proofErr w:type="spellStart"/>
      <w:r w:rsidR="00FB329D">
        <w:rPr>
          <w:sz w:val="28"/>
          <w:lang w:val="uk-UA"/>
        </w:rPr>
        <w:t>Пабло</w:t>
      </w:r>
      <w:proofErr w:type="spellEnd"/>
      <w:r w:rsidR="00FB329D">
        <w:rPr>
          <w:sz w:val="28"/>
          <w:lang w:val="uk-UA"/>
        </w:rPr>
        <w:t xml:space="preserve"> </w:t>
      </w:r>
      <w:proofErr w:type="spellStart"/>
      <w:r w:rsidR="00FB329D">
        <w:rPr>
          <w:sz w:val="28"/>
          <w:lang w:val="uk-UA"/>
        </w:rPr>
        <w:t>Пікасо</w:t>
      </w:r>
      <w:proofErr w:type="spellEnd"/>
      <w:r>
        <w:rPr>
          <w:sz w:val="28"/>
          <w:lang w:val="uk-UA"/>
        </w:rPr>
        <w:t>.</w:t>
      </w:r>
    </w:p>
    <w:p w:rsidR="001234AF" w:rsidRDefault="001234AF" w:rsidP="001234AF">
      <w:pPr>
        <w:rPr>
          <w:sz w:val="28"/>
          <w:lang w:val="uk-UA"/>
        </w:rPr>
      </w:pPr>
      <w:r>
        <w:rPr>
          <w:sz w:val="28"/>
          <w:lang w:val="uk-UA"/>
        </w:rPr>
        <w:t xml:space="preserve">3. </w:t>
      </w:r>
      <w:r w:rsidR="00FB329D">
        <w:rPr>
          <w:sz w:val="28"/>
          <w:lang w:val="uk-UA"/>
        </w:rPr>
        <w:t>Мистецтво фотографії</w:t>
      </w:r>
      <w:r>
        <w:rPr>
          <w:sz w:val="28"/>
          <w:lang w:val="uk-UA"/>
        </w:rPr>
        <w:t>.</w:t>
      </w:r>
    </w:p>
    <w:p w:rsidR="001234AF" w:rsidRDefault="001234AF" w:rsidP="001234AF">
      <w:pPr>
        <w:rPr>
          <w:sz w:val="28"/>
          <w:lang w:val="uk-UA"/>
        </w:rPr>
      </w:pPr>
      <w:r>
        <w:rPr>
          <w:sz w:val="28"/>
          <w:lang w:val="uk-UA"/>
        </w:rPr>
        <w:t xml:space="preserve">4. </w:t>
      </w:r>
      <w:r w:rsidR="00FB329D">
        <w:rPr>
          <w:sz w:val="28"/>
          <w:lang w:val="uk-UA"/>
        </w:rPr>
        <w:t>Архітектура Іспанії</w:t>
      </w:r>
      <w:r>
        <w:rPr>
          <w:sz w:val="28"/>
          <w:lang w:val="uk-UA"/>
        </w:rPr>
        <w:t>.</w:t>
      </w:r>
    </w:p>
    <w:p w:rsidR="001234AF" w:rsidRDefault="001234AF" w:rsidP="001234AF">
      <w:pPr>
        <w:rPr>
          <w:sz w:val="28"/>
          <w:lang w:val="uk-UA"/>
        </w:rPr>
      </w:pPr>
      <w:r w:rsidRPr="009E6973">
        <w:rPr>
          <w:sz w:val="28"/>
          <w:lang w:val="uk-UA"/>
        </w:rPr>
        <w:t xml:space="preserve">5. </w:t>
      </w:r>
      <w:r w:rsidR="00FB329D">
        <w:rPr>
          <w:sz w:val="28"/>
          <w:lang w:val="uk-UA"/>
        </w:rPr>
        <w:t>Архітектура України</w:t>
      </w:r>
      <w:r>
        <w:rPr>
          <w:sz w:val="28"/>
          <w:lang w:val="uk-UA"/>
        </w:rPr>
        <w:t>.</w:t>
      </w:r>
    </w:p>
    <w:p w:rsidR="001234AF" w:rsidRDefault="001234AF" w:rsidP="00FB329D">
      <w:pPr>
        <w:rPr>
          <w:sz w:val="28"/>
          <w:lang w:val="uk-UA"/>
        </w:rPr>
      </w:pPr>
      <w:r>
        <w:rPr>
          <w:sz w:val="28"/>
          <w:lang w:val="uk-UA"/>
        </w:rPr>
        <w:t xml:space="preserve">6. </w:t>
      </w:r>
      <w:r w:rsidR="00FB329D">
        <w:rPr>
          <w:sz w:val="28"/>
          <w:lang w:val="uk-UA"/>
        </w:rPr>
        <w:t>Мистецтво скульптури</w:t>
      </w:r>
      <w:r>
        <w:rPr>
          <w:sz w:val="28"/>
          <w:lang w:val="uk-UA"/>
        </w:rPr>
        <w:t>.</w:t>
      </w:r>
    </w:p>
    <w:p w:rsidR="001234AF" w:rsidRDefault="00FB329D" w:rsidP="001234AF">
      <w:pPr>
        <w:rPr>
          <w:sz w:val="28"/>
          <w:lang w:val="uk-UA"/>
        </w:rPr>
      </w:pPr>
      <w:r>
        <w:rPr>
          <w:sz w:val="28"/>
          <w:lang w:val="uk-UA"/>
        </w:rPr>
        <w:t>7</w:t>
      </w:r>
      <w:r w:rsidR="001234AF">
        <w:rPr>
          <w:sz w:val="28"/>
          <w:lang w:val="uk-UA"/>
        </w:rPr>
        <w:t xml:space="preserve">. </w:t>
      </w:r>
      <w:r w:rsidR="001234AF" w:rsidRPr="002576BD">
        <w:rPr>
          <w:sz w:val="28"/>
          <w:lang w:val="uk-UA"/>
        </w:rPr>
        <w:t xml:space="preserve">Виконання </w:t>
      </w:r>
      <w:proofErr w:type="spellStart"/>
      <w:r w:rsidR="001234AF" w:rsidRPr="002576BD">
        <w:rPr>
          <w:sz w:val="28"/>
          <w:lang w:val="uk-UA"/>
        </w:rPr>
        <w:t>лексик</w:t>
      </w:r>
      <w:proofErr w:type="spellEnd"/>
      <w:r w:rsidR="001234AF" w:rsidRPr="002576BD">
        <w:rPr>
          <w:sz w:val="28"/>
          <w:lang w:val="uk-UA"/>
        </w:rPr>
        <w:t>-граматичних вправ</w:t>
      </w:r>
      <w:r w:rsidR="001234AF">
        <w:rPr>
          <w:sz w:val="28"/>
          <w:lang w:val="uk-UA"/>
        </w:rPr>
        <w:t>.</w:t>
      </w:r>
    </w:p>
    <w:p w:rsidR="001234AF" w:rsidRDefault="001234AF" w:rsidP="001234AF">
      <w:pPr>
        <w:rPr>
          <w:b/>
          <w:szCs w:val="28"/>
          <w:lang w:val="uk-UA"/>
        </w:rPr>
      </w:pPr>
    </w:p>
    <w:p w:rsidR="001234AF" w:rsidRPr="006A5B28" w:rsidRDefault="001234AF" w:rsidP="001234AF">
      <w:pPr>
        <w:widowControl w:val="0"/>
        <w:autoSpaceDE w:val="0"/>
        <w:autoSpaceDN w:val="0"/>
        <w:adjustRightInd w:val="0"/>
        <w:ind w:left="567" w:hanging="567"/>
        <w:jc w:val="center"/>
        <w:rPr>
          <w:b/>
          <w:sz w:val="28"/>
          <w:lang w:val="uk-UA"/>
        </w:rPr>
      </w:pPr>
    </w:p>
    <w:p w:rsidR="001234AF" w:rsidRDefault="001234AF" w:rsidP="001234AF">
      <w:pPr>
        <w:widowControl w:val="0"/>
        <w:jc w:val="center"/>
        <w:rPr>
          <w:b/>
          <w:bCs/>
          <w:sz w:val="28"/>
          <w:u w:val="single"/>
          <w:lang w:val="uk-UA"/>
        </w:rPr>
      </w:pPr>
    </w:p>
    <w:p w:rsidR="001234AF" w:rsidRPr="00191176" w:rsidRDefault="001234AF" w:rsidP="001234AF">
      <w:pPr>
        <w:jc w:val="center"/>
        <w:rPr>
          <w:b/>
          <w:sz w:val="28"/>
          <w:szCs w:val="28"/>
          <w:lang w:val="uk-UA"/>
        </w:rPr>
      </w:pPr>
      <w:r w:rsidRPr="00191176">
        <w:rPr>
          <w:b/>
          <w:sz w:val="28"/>
          <w:szCs w:val="28"/>
          <w:lang w:val="uk-UA"/>
        </w:rPr>
        <w:t>Рекомендована література</w:t>
      </w:r>
    </w:p>
    <w:p w:rsidR="001234AF" w:rsidRPr="00191176" w:rsidRDefault="001234AF" w:rsidP="001234AF">
      <w:pPr>
        <w:shd w:val="clear" w:color="auto" w:fill="FFFFFF"/>
        <w:tabs>
          <w:tab w:val="num" w:pos="1080"/>
        </w:tabs>
        <w:jc w:val="center"/>
        <w:rPr>
          <w:b/>
          <w:sz w:val="28"/>
          <w:szCs w:val="28"/>
          <w:lang w:val="uk-UA"/>
        </w:rPr>
      </w:pPr>
      <w:r w:rsidRPr="00191176">
        <w:rPr>
          <w:b/>
          <w:sz w:val="28"/>
          <w:szCs w:val="28"/>
          <w:lang w:val="uk-UA"/>
        </w:rPr>
        <w:t>Базова</w:t>
      </w:r>
    </w:p>
    <w:p w:rsidR="001234AF" w:rsidRPr="00A42CB8" w:rsidRDefault="001234AF" w:rsidP="001234AF">
      <w:pPr>
        <w:numPr>
          <w:ilvl w:val="0"/>
          <w:numId w:val="2"/>
        </w:numPr>
        <w:tabs>
          <w:tab w:val="clear" w:pos="720"/>
          <w:tab w:val="num" w:pos="0"/>
        </w:tabs>
        <w:ind w:left="0" w:firstLine="0"/>
        <w:jc w:val="both"/>
        <w:rPr>
          <w:lang w:val="uk-UA"/>
        </w:rPr>
      </w:pPr>
      <w:r w:rsidRPr="00A42CB8">
        <w:rPr>
          <w:lang w:val="uk-UA"/>
        </w:rPr>
        <w:t xml:space="preserve">Верба Г. Г.;  Гетьман З. О.; Лопес </w:t>
      </w:r>
      <w:proofErr w:type="spellStart"/>
      <w:r w:rsidRPr="00A42CB8">
        <w:rPr>
          <w:lang w:val="uk-UA"/>
        </w:rPr>
        <w:t>Тапія</w:t>
      </w:r>
      <w:proofErr w:type="spellEnd"/>
      <w:r w:rsidRPr="00A42CB8">
        <w:rPr>
          <w:lang w:val="uk-UA"/>
        </w:rPr>
        <w:t xml:space="preserve"> Ф. Х. Усний переклад іспанської мови українською. Навчальний посібник. – Вінниця: Нова книга, 2007. – 472 с. </w:t>
      </w:r>
    </w:p>
    <w:p w:rsidR="001234AF" w:rsidRPr="00A42CB8" w:rsidRDefault="001234AF" w:rsidP="001234AF">
      <w:pPr>
        <w:numPr>
          <w:ilvl w:val="0"/>
          <w:numId w:val="2"/>
        </w:numPr>
        <w:tabs>
          <w:tab w:val="clear" w:pos="720"/>
          <w:tab w:val="num" w:pos="0"/>
        </w:tabs>
        <w:ind w:left="0" w:firstLine="0"/>
        <w:jc w:val="both"/>
        <w:rPr>
          <w:lang w:val="uk-UA"/>
        </w:rPr>
      </w:pPr>
      <w:r w:rsidRPr="00A42CB8">
        <w:rPr>
          <w:lang w:val="uk-UA"/>
        </w:rPr>
        <w:lastRenderedPageBreak/>
        <w:t xml:space="preserve">Верба Г. Г.; Лопес </w:t>
      </w:r>
      <w:proofErr w:type="spellStart"/>
      <w:r w:rsidRPr="00A42CB8">
        <w:rPr>
          <w:lang w:val="uk-UA"/>
        </w:rPr>
        <w:t>Тапія</w:t>
      </w:r>
      <w:proofErr w:type="spellEnd"/>
      <w:r w:rsidRPr="00A42CB8">
        <w:rPr>
          <w:lang w:val="uk-UA"/>
        </w:rPr>
        <w:t xml:space="preserve"> Ф. Х. Іспанська мова. Підручник іспанської мови для старших курсів перекладацьких та філологічних відділень університетів. – Вінниця: Нова книга, 2007. – 368 с.</w:t>
      </w:r>
    </w:p>
    <w:p w:rsidR="001234AF" w:rsidRPr="00A42CB8" w:rsidRDefault="001234AF" w:rsidP="001234AF">
      <w:pPr>
        <w:pStyle w:val="21"/>
        <w:widowControl w:val="0"/>
        <w:numPr>
          <w:ilvl w:val="0"/>
          <w:numId w:val="2"/>
        </w:numPr>
        <w:tabs>
          <w:tab w:val="clear" w:pos="720"/>
          <w:tab w:val="num" w:pos="0"/>
        </w:tabs>
        <w:autoSpaceDE w:val="0"/>
        <w:autoSpaceDN w:val="0"/>
        <w:adjustRightInd w:val="0"/>
        <w:spacing w:after="0" w:line="240" w:lineRule="auto"/>
        <w:ind w:left="0" w:firstLine="0"/>
        <w:jc w:val="both"/>
      </w:pPr>
      <w:r w:rsidRPr="00A42CB8">
        <w:t>Виноградов В.С. Грамматика испанского языка. – Москва: Университет, 2005.</w:t>
      </w:r>
    </w:p>
    <w:p w:rsidR="001234AF" w:rsidRPr="00A42CB8" w:rsidRDefault="001234AF" w:rsidP="001234AF">
      <w:pPr>
        <w:pStyle w:val="21"/>
        <w:widowControl w:val="0"/>
        <w:numPr>
          <w:ilvl w:val="0"/>
          <w:numId w:val="2"/>
        </w:numPr>
        <w:tabs>
          <w:tab w:val="clear" w:pos="720"/>
          <w:tab w:val="num" w:pos="0"/>
        </w:tabs>
        <w:autoSpaceDE w:val="0"/>
        <w:autoSpaceDN w:val="0"/>
        <w:adjustRightInd w:val="0"/>
        <w:spacing w:after="0" w:line="240" w:lineRule="auto"/>
        <w:ind w:left="0" w:firstLine="0"/>
        <w:jc w:val="both"/>
      </w:pPr>
      <w:proofErr w:type="spellStart"/>
      <w:r w:rsidRPr="00A42CB8">
        <w:t>Войку</w:t>
      </w:r>
      <w:proofErr w:type="spellEnd"/>
      <w:r w:rsidRPr="00A42CB8">
        <w:t xml:space="preserve"> О.К. </w:t>
      </w:r>
      <w:proofErr w:type="spellStart"/>
      <w:r w:rsidRPr="00A42CB8">
        <w:t>Español</w:t>
      </w:r>
      <w:proofErr w:type="spellEnd"/>
      <w:r w:rsidRPr="00A42CB8">
        <w:t xml:space="preserve">. – </w:t>
      </w:r>
      <w:proofErr w:type="spellStart"/>
      <w:r w:rsidRPr="00A42CB8">
        <w:t>С.Петербург</w:t>
      </w:r>
      <w:proofErr w:type="spellEnd"/>
      <w:r w:rsidRPr="00A42CB8">
        <w:t xml:space="preserve">: </w:t>
      </w:r>
      <w:proofErr w:type="spellStart"/>
      <w:r w:rsidRPr="00A42CB8">
        <w:t>Каро</w:t>
      </w:r>
      <w:proofErr w:type="spellEnd"/>
      <w:r w:rsidRPr="00A42CB8">
        <w:t>, 2008.</w:t>
      </w:r>
    </w:p>
    <w:p w:rsidR="001234AF" w:rsidRPr="00A42CB8" w:rsidRDefault="001234AF" w:rsidP="001234AF">
      <w:pPr>
        <w:widowControl w:val="0"/>
        <w:numPr>
          <w:ilvl w:val="0"/>
          <w:numId w:val="2"/>
        </w:numPr>
        <w:tabs>
          <w:tab w:val="clear" w:pos="720"/>
          <w:tab w:val="num" w:pos="0"/>
        </w:tabs>
        <w:autoSpaceDE w:val="0"/>
        <w:autoSpaceDN w:val="0"/>
        <w:adjustRightInd w:val="0"/>
        <w:ind w:left="0" w:firstLine="0"/>
        <w:jc w:val="both"/>
        <w:rPr>
          <w:lang w:val="uk-UA"/>
        </w:rPr>
      </w:pPr>
      <w:proofErr w:type="spellStart"/>
      <w:r w:rsidRPr="00A42CB8">
        <w:rPr>
          <w:lang w:val="uk-UA"/>
        </w:rPr>
        <w:t>Гонсалес-Фернандес</w:t>
      </w:r>
      <w:proofErr w:type="spellEnd"/>
      <w:r w:rsidRPr="00A42CB8">
        <w:rPr>
          <w:lang w:val="uk-UA"/>
        </w:rPr>
        <w:t xml:space="preserve"> А, .</w:t>
      </w:r>
      <w:proofErr w:type="spellStart"/>
      <w:r w:rsidRPr="00A42CB8">
        <w:rPr>
          <w:lang w:val="uk-UA"/>
        </w:rPr>
        <w:t>Шидловская</w:t>
      </w:r>
      <w:proofErr w:type="spellEnd"/>
      <w:r w:rsidRPr="00A42CB8">
        <w:rPr>
          <w:lang w:val="uk-UA"/>
        </w:rPr>
        <w:t xml:space="preserve"> Н, </w:t>
      </w:r>
      <w:proofErr w:type="spellStart"/>
      <w:r w:rsidRPr="00A42CB8">
        <w:rPr>
          <w:lang w:val="uk-UA"/>
        </w:rPr>
        <w:t>Дементьев</w:t>
      </w:r>
      <w:proofErr w:type="spellEnd"/>
      <w:r w:rsidRPr="00A42CB8">
        <w:rPr>
          <w:lang w:val="uk-UA"/>
        </w:rPr>
        <w:t xml:space="preserve"> А. Самоучитель </w:t>
      </w:r>
      <w:proofErr w:type="spellStart"/>
      <w:r w:rsidRPr="00A42CB8">
        <w:rPr>
          <w:lang w:val="uk-UA"/>
        </w:rPr>
        <w:t>испанского</w:t>
      </w:r>
      <w:proofErr w:type="spellEnd"/>
      <w:r w:rsidRPr="00A42CB8">
        <w:rPr>
          <w:lang w:val="uk-UA"/>
        </w:rPr>
        <w:t xml:space="preserve"> </w:t>
      </w:r>
      <w:proofErr w:type="spellStart"/>
      <w:r w:rsidRPr="00A42CB8">
        <w:rPr>
          <w:lang w:val="uk-UA"/>
        </w:rPr>
        <w:t>яз</w:t>
      </w:r>
      <w:proofErr w:type="spellEnd"/>
      <w:r w:rsidRPr="00A42CB8">
        <w:t>ы</w:t>
      </w:r>
      <w:r w:rsidRPr="00A42CB8">
        <w:rPr>
          <w:lang w:val="uk-UA"/>
        </w:rPr>
        <w:t xml:space="preserve">ка. – Москва: </w:t>
      </w:r>
      <w:proofErr w:type="spellStart"/>
      <w:r w:rsidRPr="00A42CB8">
        <w:rPr>
          <w:lang w:val="uk-UA"/>
        </w:rPr>
        <w:t>Высшая</w:t>
      </w:r>
      <w:proofErr w:type="spellEnd"/>
      <w:r w:rsidRPr="00A42CB8">
        <w:rPr>
          <w:lang w:val="uk-UA"/>
        </w:rPr>
        <w:t xml:space="preserve"> школа, 2009.</w:t>
      </w:r>
    </w:p>
    <w:p w:rsidR="001234AF" w:rsidRPr="00A42CB8" w:rsidRDefault="001234AF" w:rsidP="001234AF">
      <w:pPr>
        <w:widowControl w:val="0"/>
        <w:numPr>
          <w:ilvl w:val="0"/>
          <w:numId w:val="2"/>
        </w:numPr>
        <w:tabs>
          <w:tab w:val="clear" w:pos="720"/>
          <w:tab w:val="num" w:pos="0"/>
        </w:tabs>
        <w:autoSpaceDE w:val="0"/>
        <w:autoSpaceDN w:val="0"/>
        <w:adjustRightInd w:val="0"/>
        <w:ind w:left="0" w:firstLine="0"/>
        <w:jc w:val="both"/>
        <w:rPr>
          <w:lang w:val="uk-UA"/>
        </w:rPr>
      </w:pPr>
      <w:r w:rsidRPr="00A42CB8">
        <w:rPr>
          <w:lang w:val="uk-UA"/>
        </w:rPr>
        <w:t>Гончаренко О.М. Навчально-методичні рекомендації до курсу практичної граматики іспанської мови. – Херсон: Видавництво ХДУ, 2004.</w:t>
      </w:r>
    </w:p>
    <w:p w:rsidR="001234AF" w:rsidRPr="00A42CB8" w:rsidRDefault="001234AF" w:rsidP="001234AF">
      <w:pPr>
        <w:widowControl w:val="0"/>
        <w:numPr>
          <w:ilvl w:val="0"/>
          <w:numId w:val="2"/>
        </w:numPr>
        <w:tabs>
          <w:tab w:val="clear" w:pos="720"/>
          <w:tab w:val="num" w:pos="0"/>
        </w:tabs>
        <w:autoSpaceDE w:val="0"/>
        <w:autoSpaceDN w:val="0"/>
        <w:adjustRightInd w:val="0"/>
        <w:ind w:left="0" w:firstLine="0"/>
        <w:jc w:val="both"/>
        <w:rPr>
          <w:lang w:val="uk-UA"/>
        </w:rPr>
      </w:pPr>
      <w:r w:rsidRPr="00A42CB8">
        <w:rPr>
          <w:lang w:val="uk-UA"/>
        </w:rPr>
        <w:t>Заболоцька О.О., Гончаренко О.М. Навчально-методичні рекомендації з домашнього читання. – Херсон: Видавництво ХДУ, 2007.</w:t>
      </w:r>
    </w:p>
    <w:p w:rsidR="001234AF" w:rsidRPr="00A42CB8" w:rsidRDefault="001234AF" w:rsidP="001234AF">
      <w:pPr>
        <w:widowControl w:val="0"/>
        <w:numPr>
          <w:ilvl w:val="0"/>
          <w:numId w:val="2"/>
        </w:numPr>
        <w:tabs>
          <w:tab w:val="clear" w:pos="720"/>
          <w:tab w:val="num" w:pos="0"/>
        </w:tabs>
        <w:autoSpaceDE w:val="0"/>
        <w:autoSpaceDN w:val="0"/>
        <w:adjustRightInd w:val="0"/>
        <w:ind w:left="0" w:firstLine="0"/>
        <w:jc w:val="both"/>
        <w:rPr>
          <w:lang w:val="uk-UA"/>
        </w:rPr>
      </w:pPr>
      <w:r w:rsidRPr="00A42CB8">
        <w:rPr>
          <w:lang w:val="uk-UA"/>
        </w:rPr>
        <w:t xml:space="preserve">Єрмакова О.А. </w:t>
      </w:r>
      <w:proofErr w:type="spellStart"/>
      <w:r w:rsidRPr="00A42CB8">
        <w:rPr>
          <w:lang w:val="uk-UA"/>
        </w:rPr>
        <w:t>Español</w:t>
      </w:r>
      <w:proofErr w:type="spellEnd"/>
      <w:r w:rsidRPr="00A42CB8">
        <w:rPr>
          <w:lang w:val="uk-UA"/>
        </w:rPr>
        <w:t>. Практичний довідник. – Харків: Весна, 2010.</w:t>
      </w:r>
    </w:p>
    <w:p w:rsidR="001234AF" w:rsidRPr="00A42CB8" w:rsidRDefault="001234AF" w:rsidP="001234AF">
      <w:pPr>
        <w:widowControl w:val="0"/>
        <w:numPr>
          <w:ilvl w:val="0"/>
          <w:numId w:val="2"/>
        </w:numPr>
        <w:tabs>
          <w:tab w:val="clear" w:pos="720"/>
          <w:tab w:val="num" w:pos="0"/>
        </w:tabs>
        <w:autoSpaceDE w:val="0"/>
        <w:autoSpaceDN w:val="0"/>
        <w:adjustRightInd w:val="0"/>
        <w:ind w:left="0" w:firstLine="0"/>
        <w:jc w:val="both"/>
        <w:rPr>
          <w:lang w:val="uk-UA"/>
        </w:rPr>
      </w:pPr>
      <w:proofErr w:type="spellStart"/>
      <w:r w:rsidRPr="00A42CB8">
        <w:rPr>
          <w:lang w:val="uk-UA"/>
        </w:rPr>
        <w:t>Криворчук</w:t>
      </w:r>
      <w:proofErr w:type="spellEnd"/>
      <w:r w:rsidRPr="00A42CB8">
        <w:rPr>
          <w:lang w:val="uk-UA"/>
        </w:rPr>
        <w:t xml:space="preserve"> І.О. Мозаїка: Іспанська мова в історичному та культурному контексті країни. – Київ: «</w:t>
      </w:r>
      <w:proofErr w:type="spellStart"/>
      <w:r w:rsidRPr="00A42CB8">
        <w:rPr>
          <w:lang w:val="uk-UA"/>
        </w:rPr>
        <w:t>Ленвіт</w:t>
      </w:r>
      <w:proofErr w:type="spellEnd"/>
      <w:r w:rsidRPr="00A42CB8">
        <w:rPr>
          <w:lang w:val="uk-UA"/>
        </w:rPr>
        <w:t>», 2003.</w:t>
      </w:r>
    </w:p>
    <w:p w:rsidR="001234AF" w:rsidRPr="00A42CB8" w:rsidRDefault="001234AF" w:rsidP="001234AF">
      <w:pPr>
        <w:widowControl w:val="0"/>
        <w:numPr>
          <w:ilvl w:val="0"/>
          <w:numId w:val="2"/>
        </w:numPr>
        <w:tabs>
          <w:tab w:val="clear" w:pos="720"/>
          <w:tab w:val="num" w:pos="0"/>
        </w:tabs>
        <w:autoSpaceDE w:val="0"/>
        <w:autoSpaceDN w:val="0"/>
        <w:adjustRightInd w:val="0"/>
        <w:ind w:left="0" w:firstLine="0"/>
        <w:jc w:val="both"/>
        <w:rPr>
          <w:lang w:val="uk-UA"/>
        </w:rPr>
      </w:pPr>
      <w:r w:rsidRPr="00A42CB8">
        <w:rPr>
          <w:lang w:val="uk-UA"/>
        </w:rPr>
        <w:t xml:space="preserve">  </w:t>
      </w:r>
      <w:proofErr w:type="spellStart"/>
      <w:r w:rsidRPr="00A42CB8">
        <w:rPr>
          <w:lang w:val="uk-UA"/>
        </w:rPr>
        <w:t>Криворчук</w:t>
      </w:r>
      <w:proofErr w:type="spellEnd"/>
      <w:r w:rsidRPr="00A42CB8">
        <w:rPr>
          <w:lang w:val="uk-UA"/>
        </w:rPr>
        <w:t xml:space="preserve"> І.О. Мозаїка: Іспанська мова в оповіданнях іспанських письменників. – Київ: «</w:t>
      </w:r>
      <w:proofErr w:type="spellStart"/>
      <w:r w:rsidRPr="00A42CB8">
        <w:rPr>
          <w:lang w:val="uk-UA"/>
        </w:rPr>
        <w:t>Ленвіт</w:t>
      </w:r>
      <w:proofErr w:type="spellEnd"/>
      <w:r w:rsidRPr="00A42CB8">
        <w:rPr>
          <w:lang w:val="uk-UA"/>
        </w:rPr>
        <w:t xml:space="preserve">», 2003. </w:t>
      </w:r>
    </w:p>
    <w:p w:rsidR="001234AF" w:rsidRPr="00A42CB8" w:rsidRDefault="001234AF" w:rsidP="001234AF">
      <w:pPr>
        <w:widowControl w:val="0"/>
        <w:numPr>
          <w:ilvl w:val="0"/>
          <w:numId w:val="2"/>
        </w:numPr>
        <w:tabs>
          <w:tab w:val="clear" w:pos="720"/>
          <w:tab w:val="num" w:pos="0"/>
        </w:tabs>
        <w:autoSpaceDE w:val="0"/>
        <w:autoSpaceDN w:val="0"/>
        <w:adjustRightInd w:val="0"/>
        <w:ind w:left="0" w:firstLine="0"/>
        <w:jc w:val="both"/>
        <w:rPr>
          <w:lang w:val="uk-UA"/>
        </w:rPr>
      </w:pPr>
      <w:r w:rsidRPr="00A42CB8">
        <w:rPr>
          <w:lang w:val="uk-UA"/>
        </w:rPr>
        <w:t xml:space="preserve">Палій Є.В. </w:t>
      </w:r>
      <w:proofErr w:type="spellStart"/>
      <w:r w:rsidRPr="00A42CB8">
        <w:rPr>
          <w:lang w:val="uk-UA"/>
        </w:rPr>
        <w:t>Escuchamos</w:t>
      </w:r>
      <w:proofErr w:type="spellEnd"/>
      <w:r w:rsidRPr="00A42CB8">
        <w:rPr>
          <w:lang w:val="uk-UA"/>
        </w:rPr>
        <w:t xml:space="preserve"> y </w:t>
      </w:r>
      <w:proofErr w:type="spellStart"/>
      <w:r w:rsidRPr="00A42CB8">
        <w:rPr>
          <w:lang w:val="uk-UA"/>
        </w:rPr>
        <w:t>leemos</w:t>
      </w:r>
      <w:proofErr w:type="spellEnd"/>
      <w:r w:rsidRPr="00A42CB8">
        <w:rPr>
          <w:lang w:val="uk-UA"/>
        </w:rPr>
        <w:t xml:space="preserve"> </w:t>
      </w:r>
      <w:proofErr w:type="spellStart"/>
      <w:r w:rsidRPr="00A42CB8">
        <w:rPr>
          <w:lang w:val="uk-UA"/>
        </w:rPr>
        <w:t>en</w:t>
      </w:r>
      <w:proofErr w:type="spellEnd"/>
      <w:r w:rsidRPr="00A42CB8">
        <w:rPr>
          <w:lang w:val="uk-UA"/>
        </w:rPr>
        <w:t xml:space="preserve"> </w:t>
      </w:r>
      <w:proofErr w:type="spellStart"/>
      <w:r w:rsidRPr="00A42CB8">
        <w:rPr>
          <w:lang w:val="uk-UA"/>
        </w:rPr>
        <w:t>español</w:t>
      </w:r>
      <w:proofErr w:type="spellEnd"/>
      <w:r w:rsidRPr="00A42CB8">
        <w:rPr>
          <w:lang w:val="uk-UA"/>
        </w:rPr>
        <w:t xml:space="preserve">. </w:t>
      </w:r>
      <w:r w:rsidRPr="00A42CB8">
        <w:rPr>
          <w:lang w:val="es-ES_tradnl"/>
        </w:rPr>
        <w:t>–</w:t>
      </w:r>
      <w:r w:rsidRPr="00A42CB8">
        <w:rPr>
          <w:lang w:val="uk-UA"/>
        </w:rPr>
        <w:t xml:space="preserve"> Тернопіль: СМІІ «АСТОН», 2003.</w:t>
      </w:r>
    </w:p>
    <w:p w:rsidR="001234AF" w:rsidRPr="00A42CB8" w:rsidRDefault="001234AF" w:rsidP="001234AF">
      <w:pPr>
        <w:widowControl w:val="0"/>
        <w:numPr>
          <w:ilvl w:val="0"/>
          <w:numId w:val="2"/>
        </w:numPr>
        <w:tabs>
          <w:tab w:val="clear" w:pos="720"/>
          <w:tab w:val="num" w:pos="0"/>
        </w:tabs>
        <w:autoSpaceDE w:val="0"/>
        <w:autoSpaceDN w:val="0"/>
        <w:adjustRightInd w:val="0"/>
        <w:ind w:left="0" w:firstLine="0"/>
        <w:jc w:val="both"/>
        <w:rPr>
          <w:lang w:val="uk-UA"/>
        </w:rPr>
      </w:pPr>
      <w:r w:rsidRPr="00A42CB8">
        <w:rPr>
          <w:lang w:val="uk-UA"/>
        </w:rPr>
        <w:t>Шишков В.В. Іспанська лексика. – Київ: Вища школа,  2004.</w:t>
      </w:r>
    </w:p>
    <w:p w:rsidR="001234AF" w:rsidRPr="00A42CB8" w:rsidRDefault="001234AF" w:rsidP="001234AF">
      <w:pPr>
        <w:widowControl w:val="0"/>
        <w:numPr>
          <w:ilvl w:val="0"/>
          <w:numId w:val="3"/>
        </w:numPr>
        <w:tabs>
          <w:tab w:val="num" w:pos="0"/>
          <w:tab w:val="left" w:pos="551"/>
        </w:tabs>
        <w:jc w:val="both"/>
      </w:pPr>
      <w:r w:rsidRPr="00A42CB8">
        <w:rPr>
          <w:lang w:val="es-ES"/>
        </w:rPr>
        <w:t xml:space="preserve"> </w:t>
      </w:r>
      <w:proofErr w:type="spellStart"/>
      <w:r w:rsidRPr="00A42CB8">
        <w:rPr>
          <w:rStyle w:val="23"/>
          <w:b w:val="0"/>
          <w:sz w:val="24"/>
          <w:szCs w:val="24"/>
        </w:rPr>
        <w:t>Alzugaray</w:t>
      </w:r>
      <w:proofErr w:type="spellEnd"/>
      <w:r w:rsidRPr="00A42CB8">
        <w:rPr>
          <w:rStyle w:val="23"/>
          <w:b w:val="0"/>
          <w:sz w:val="24"/>
          <w:szCs w:val="24"/>
        </w:rPr>
        <w:t xml:space="preserve"> P., Barrios </w:t>
      </w:r>
      <w:proofErr w:type="spellStart"/>
      <w:r w:rsidRPr="00A42CB8">
        <w:rPr>
          <w:rStyle w:val="23"/>
          <w:b w:val="0"/>
          <w:sz w:val="24"/>
          <w:szCs w:val="24"/>
        </w:rPr>
        <w:t>M</w:t>
      </w:r>
      <w:r w:rsidRPr="00A42CB8">
        <w:rPr>
          <w:rStyle w:val="23"/>
          <w:b w:val="0"/>
          <w:sz w:val="24"/>
          <w:szCs w:val="24"/>
          <w:vertAlign w:val="superscript"/>
        </w:rPr>
        <w:t>a</w:t>
      </w:r>
      <w:proofErr w:type="spellEnd"/>
      <w:r w:rsidRPr="00A42CB8">
        <w:rPr>
          <w:rStyle w:val="23"/>
          <w:b w:val="0"/>
          <w:sz w:val="24"/>
          <w:szCs w:val="24"/>
        </w:rPr>
        <w:t xml:space="preserve"> J., Hernández C. </w:t>
      </w:r>
      <w:r w:rsidRPr="00A42CB8">
        <w:rPr>
          <w:color w:val="000000"/>
          <w:lang w:val="es-ES" w:eastAsia="es-ES" w:bidi="es-ES"/>
        </w:rPr>
        <w:t xml:space="preserve">Preparación al Diploma del español. Nivel intermedio. - Madrid: </w:t>
      </w:r>
      <w:proofErr w:type="spellStart"/>
      <w:r w:rsidRPr="00A42CB8">
        <w:rPr>
          <w:color w:val="000000"/>
          <w:lang w:val="es-ES" w:eastAsia="es-ES" w:bidi="es-ES"/>
        </w:rPr>
        <w:t>Edelsa</w:t>
      </w:r>
      <w:proofErr w:type="spellEnd"/>
      <w:r w:rsidRPr="00A42CB8">
        <w:rPr>
          <w:color w:val="000000"/>
          <w:lang w:val="es-ES" w:eastAsia="es-ES" w:bidi="es-ES"/>
        </w:rPr>
        <w:t xml:space="preserve"> Grupo </w:t>
      </w:r>
      <w:proofErr w:type="spellStart"/>
      <w:r w:rsidRPr="00A42CB8">
        <w:rPr>
          <w:color w:val="000000"/>
          <w:lang w:val="es-ES" w:eastAsia="es-ES" w:bidi="es-ES"/>
        </w:rPr>
        <w:t>Didascalia</w:t>
      </w:r>
      <w:proofErr w:type="spellEnd"/>
      <w:r w:rsidRPr="00A42CB8">
        <w:rPr>
          <w:color w:val="000000"/>
          <w:lang w:val="es-ES" w:eastAsia="es-ES" w:bidi="es-ES"/>
        </w:rPr>
        <w:t>, S.A., 2006. -152 p.</w:t>
      </w:r>
    </w:p>
    <w:p w:rsidR="001234AF" w:rsidRPr="00A42CB8" w:rsidRDefault="001234AF" w:rsidP="001234AF">
      <w:pPr>
        <w:widowControl w:val="0"/>
        <w:numPr>
          <w:ilvl w:val="0"/>
          <w:numId w:val="3"/>
        </w:numPr>
        <w:tabs>
          <w:tab w:val="num" w:pos="0"/>
          <w:tab w:val="left" w:pos="579"/>
        </w:tabs>
        <w:jc w:val="both"/>
        <w:rPr>
          <w:lang w:val="es-ES"/>
        </w:rPr>
      </w:pPr>
      <w:proofErr w:type="spellStart"/>
      <w:r w:rsidRPr="00A42CB8">
        <w:rPr>
          <w:rStyle w:val="23"/>
          <w:b w:val="0"/>
          <w:sz w:val="24"/>
          <w:szCs w:val="24"/>
        </w:rPr>
        <w:t>Baralo</w:t>
      </w:r>
      <w:proofErr w:type="spellEnd"/>
      <w:r w:rsidRPr="00A42CB8">
        <w:rPr>
          <w:rStyle w:val="23"/>
          <w:b w:val="0"/>
          <w:sz w:val="24"/>
          <w:szCs w:val="24"/>
        </w:rPr>
        <w:t xml:space="preserve"> M., </w:t>
      </w:r>
      <w:proofErr w:type="spellStart"/>
      <w:r w:rsidRPr="00A42CB8">
        <w:rPr>
          <w:rStyle w:val="23"/>
          <w:b w:val="0"/>
          <w:sz w:val="24"/>
          <w:szCs w:val="24"/>
        </w:rPr>
        <w:t>Genis</w:t>
      </w:r>
      <w:proofErr w:type="spellEnd"/>
      <w:r w:rsidRPr="00A42CB8">
        <w:rPr>
          <w:rStyle w:val="23"/>
          <w:b w:val="0"/>
          <w:sz w:val="24"/>
          <w:szCs w:val="24"/>
        </w:rPr>
        <w:t xml:space="preserve"> M., Santana </w:t>
      </w:r>
      <w:proofErr w:type="spellStart"/>
      <w:r w:rsidRPr="00A42CB8">
        <w:rPr>
          <w:rStyle w:val="23"/>
          <w:b w:val="0"/>
          <w:sz w:val="24"/>
          <w:szCs w:val="24"/>
        </w:rPr>
        <w:t>M</w:t>
      </w:r>
      <w:r w:rsidRPr="00A42CB8">
        <w:rPr>
          <w:rStyle w:val="23"/>
          <w:b w:val="0"/>
          <w:sz w:val="24"/>
          <w:szCs w:val="24"/>
          <w:vertAlign w:val="superscript"/>
        </w:rPr>
        <w:t>a</w:t>
      </w:r>
      <w:proofErr w:type="spellEnd"/>
      <w:r w:rsidRPr="00A42CB8">
        <w:rPr>
          <w:rStyle w:val="23"/>
          <w:b w:val="0"/>
          <w:sz w:val="24"/>
          <w:szCs w:val="24"/>
        </w:rPr>
        <w:t xml:space="preserve"> E. </w:t>
      </w:r>
      <w:r w:rsidRPr="00A42CB8">
        <w:rPr>
          <w:color w:val="000000"/>
          <w:lang w:val="es-ES" w:eastAsia="es-ES" w:bidi="es-ES"/>
        </w:rPr>
        <w:t>En vocabulario. Avanzado B2. - Madrid: Grupo Anaya, S.A., 2012. - 294 p.</w:t>
      </w:r>
    </w:p>
    <w:p w:rsidR="001234AF" w:rsidRPr="00A42CB8" w:rsidRDefault="001234AF" w:rsidP="001234AF">
      <w:pPr>
        <w:widowControl w:val="0"/>
        <w:numPr>
          <w:ilvl w:val="0"/>
          <w:numId w:val="3"/>
        </w:numPr>
        <w:tabs>
          <w:tab w:val="num" w:pos="0"/>
          <w:tab w:val="left" w:pos="579"/>
        </w:tabs>
        <w:jc w:val="both"/>
        <w:rPr>
          <w:lang w:val="es-ES"/>
        </w:rPr>
      </w:pPr>
      <w:proofErr w:type="spellStart"/>
      <w:r w:rsidRPr="00A42CB8">
        <w:rPr>
          <w:rStyle w:val="23"/>
          <w:b w:val="0"/>
          <w:sz w:val="24"/>
          <w:szCs w:val="24"/>
        </w:rPr>
        <w:t>Baralo</w:t>
      </w:r>
      <w:proofErr w:type="spellEnd"/>
      <w:r w:rsidRPr="00A42CB8">
        <w:rPr>
          <w:rStyle w:val="23"/>
          <w:b w:val="0"/>
          <w:sz w:val="24"/>
          <w:szCs w:val="24"/>
        </w:rPr>
        <w:t xml:space="preserve"> M., </w:t>
      </w:r>
      <w:proofErr w:type="spellStart"/>
      <w:r w:rsidRPr="00A42CB8">
        <w:rPr>
          <w:rStyle w:val="23"/>
          <w:b w:val="0"/>
          <w:sz w:val="24"/>
          <w:szCs w:val="24"/>
        </w:rPr>
        <w:t>Genis</w:t>
      </w:r>
      <w:proofErr w:type="spellEnd"/>
      <w:r w:rsidRPr="00A42CB8">
        <w:rPr>
          <w:rStyle w:val="23"/>
          <w:b w:val="0"/>
          <w:sz w:val="24"/>
          <w:szCs w:val="24"/>
        </w:rPr>
        <w:t xml:space="preserve"> M., Santana </w:t>
      </w:r>
      <w:proofErr w:type="spellStart"/>
      <w:r w:rsidRPr="00A42CB8">
        <w:rPr>
          <w:rStyle w:val="23"/>
          <w:b w:val="0"/>
          <w:sz w:val="24"/>
          <w:szCs w:val="24"/>
        </w:rPr>
        <w:t>M</w:t>
      </w:r>
      <w:r w:rsidRPr="00A42CB8">
        <w:rPr>
          <w:rStyle w:val="23"/>
          <w:b w:val="0"/>
          <w:sz w:val="24"/>
          <w:szCs w:val="24"/>
          <w:vertAlign w:val="superscript"/>
        </w:rPr>
        <w:t>a</w:t>
      </w:r>
      <w:proofErr w:type="spellEnd"/>
      <w:r w:rsidRPr="00A42CB8">
        <w:rPr>
          <w:rStyle w:val="23"/>
          <w:b w:val="0"/>
          <w:sz w:val="24"/>
          <w:szCs w:val="24"/>
        </w:rPr>
        <w:t xml:space="preserve"> E. </w:t>
      </w:r>
      <w:r w:rsidRPr="00A42CB8">
        <w:rPr>
          <w:color w:val="000000"/>
          <w:lang w:val="es-ES" w:eastAsia="es-ES" w:bidi="es-ES"/>
        </w:rPr>
        <w:t xml:space="preserve">En vocabulario. Medio </w:t>
      </w:r>
      <w:proofErr w:type="spellStart"/>
      <w:r w:rsidRPr="00A42CB8">
        <w:rPr>
          <w:color w:val="000000"/>
          <w:lang w:val="es-ES" w:eastAsia="es-ES" w:bidi="es-ES"/>
        </w:rPr>
        <w:t>Bl</w:t>
      </w:r>
      <w:proofErr w:type="spellEnd"/>
      <w:r w:rsidRPr="00A42CB8">
        <w:rPr>
          <w:color w:val="000000"/>
          <w:lang w:val="es-ES" w:eastAsia="es-ES" w:bidi="es-ES"/>
        </w:rPr>
        <w:t>. - Madrid: Grupo Anaya, S.A., 2009. - 247 p.</w:t>
      </w:r>
    </w:p>
    <w:p w:rsidR="001234AF" w:rsidRPr="00A42CB8" w:rsidRDefault="001234AF" w:rsidP="001234AF">
      <w:pPr>
        <w:widowControl w:val="0"/>
        <w:numPr>
          <w:ilvl w:val="0"/>
          <w:numId w:val="3"/>
        </w:numPr>
        <w:tabs>
          <w:tab w:val="num" w:pos="0"/>
          <w:tab w:val="left" w:pos="579"/>
        </w:tabs>
        <w:jc w:val="both"/>
        <w:rPr>
          <w:lang w:val="es-ES"/>
        </w:rPr>
      </w:pPr>
      <w:r w:rsidRPr="00A42CB8">
        <w:rPr>
          <w:rStyle w:val="23"/>
          <w:b w:val="0"/>
          <w:sz w:val="24"/>
          <w:szCs w:val="24"/>
        </w:rPr>
        <w:t xml:space="preserve">Bautista V.C., Ferré A.T. </w:t>
      </w:r>
      <w:r w:rsidRPr="00A42CB8">
        <w:rPr>
          <w:color w:val="000000"/>
          <w:lang w:val="es-ES" w:eastAsia="es-ES" w:bidi="es-ES"/>
        </w:rPr>
        <w:t xml:space="preserve">Tema a tema. </w:t>
      </w:r>
      <w:proofErr w:type="spellStart"/>
      <w:r w:rsidRPr="00A42CB8">
        <w:rPr>
          <w:color w:val="000000"/>
          <w:lang w:val="es-ES" w:eastAsia="es-ES" w:bidi="es-ES"/>
        </w:rPr>
        <w:t>Bl</w:t>
      </w:r>
      <w:proofErr w:type="spellEnd"/>
      <w:r w:rsidRPr="00A42CB8">
        <w:rPr>
          <w:color w:val="000000"/>
          <w:lang w:val="es-ES" w:eastAsia="es-ES" w:bidi="es-ES"/>
        </w:rPr>
        <w:t xml:space="preserve">. - Madrid: </w:t>
      </w:r>
      <w:proofErr w:type="spellStart"/>
      <w:r w:rsidRPr="00A42CB8">
        <w:rPr>
          <w:color w:val="000000"/>
          <w:lang w:val="es-ES" w:eastAsia="es-ES" w:bidi="es-ES"/>
        </w:rPr>
        <w:t>Edelsa</w:t>
      </w:r>
      <w:proofErr w:type="spellEnd"/>
      <w:r w:rsidRPr="00A42CB8">
        <w:rPr>
          <w:color w:val="000000"/>
          <w:lang w:val="es-ES" w:eastAsia="es-ES" w:bidi="es-ES"/>
        </w:rPr>
        <w:t xml:space="preserve"> Grupo </w:t>
      </w:r>
      <w:proofErr w:type="spellStart"/>
      <w:r w:rsidRPr="00A42CB8">
        <w:rPr>
          <w:color w:val="000000"/>
          <w:lang w:val="es-ES" w:eastAsia="es-ES" w:bidi="es-ES"/>
        </w:rPr>
        <w:t>Didascalia</w:t>
      </w:r>
      <w:proofErr w:type="spellEnd"/>
      <w:r w:rsidRPr="00A42CB8">
        <w:rPr>
          <w:color w:val="000000"/>
          <w:lang w:val="es-ES" w:eastAsia="es-ES" w:bidi="es-ES"/>
        </w:rPr>
        <w:t>, S.A., 2012 - 111 p.</w:t>
      </w:r>
    </w:p>
    <w:p w:rsidR="001234AF" w:rsidRPr="00A42CB8" w:rsidRDefault="001234AF" w:rsidP="001234AF">
      <w:pPr>
        <w:widowControl w:val="0"/>
        <w:numPr>
          <w:ilvl w:val="0"/>
          <w:numId w:val="3"/>
        </w:numPr>
        <w:tabs>
          <w:tab w:val="num" w:pos="0"/>
          <w:tab w:val="left" w:pos="579"/>
        </w:tabs>
        <w:jc w:val="both"/>
        <w:rPr>
          <w:lang w:val="es-ES"/>
        </w:rPr>
      </w:pPr>
      <w:r w:rsidRPr="00A42CB8">
        <w:rPr>
          <w:rStyle w:val="23"/>
          <w:b w:val="0"/>
          <w:sz w:val="24"/>
          <w:szCs w:val="24"/>
        </w:rPr>
        <w:t xml:space="preserve">Bautista V.C., Ferré A.T. </w:t>
      </w:r>
      <w:r w:rsidRPr="00A42CB8">
        <w:rPr>
          <w:color w:val="000000"/>
          <w:lang w:val="es-ES" w:eastAsia="es-ES" w:bidi="es-ES"/>
        </w:rPr>
        <w:t xml:space="preserve">Tema a tema. B2. - Madrid: </w:t>
      </w:r>
      <w:proofErr w:type="spellStart"/>
      <w:r w:rsidRPr="00A42CB8">
        <w:rPr>
          <w:color w:val="000000"/>
          <w:lang w:val="es-ES" w:eastAsia="es-ES" w:bidi="es-ES"/>
        </w:rPr>
        <w:t>Edelsa</w:t>
      </w:r>
      <w:proofErr w:type="spellEnd"/>
      <w:r w:rsidRPr="00A42CB8">
        <w:rPr>
          <w:color w:val="000000"/>
          <w:lang w:val="es-ES" w:eastAsia="es-ES" w:bidi="es-ES"/>
        </w:rPr>
        <w:t xml:space="preserve"> Grupo </w:t>
      </w:r>
      <w:proofErr w:type="spellStart"/>
      <w:r w:rsidRPr="00A42CB8">
        <w:rPr>
          <w:color w:val="000000"/>
          <w:lang w:val="es-ES" w:eastAsia="es-ES" w:bidi="es-ES"/>
        </w:rPr>
        <w:t>Didascalia</w:t>
      </w:r>
      <w:proofErr w:type="spellEnd"/>
      <w:r w:rsidRPr="00A42CB8">
        <w:rPr>
          <w:color w:val="000000"/>
          <w:lang w:val="es-ES" w:eastAsia="es-ES" w:bidi="es-ES"/>
        </w:rPr>
        <w:t>, S.A., 2011 - 151 p.</w:t>
      </w:r>
    </w:p>
    <w:p w:rsidR="001234AF" w:rsidRPr="00A42CB8" w:rsidRDefault="001234AF" w:rsidP="001234AF">
      <w:pPr>
        <w:widowControl w:val="0"/>
        <w:numPr>
          <w:ilvl w:val="0"/>
          <w:numId w:val="3"/>
        </w:numPr>
        <w:tabs>
          <w:tab w:val="num" w:pos="0"/>
          <w:tab w:val="left" w:pos="579"/>
        </w:tabs>
        <w:jc w:val="both"/>
        <w:rPr>
          <w:lang w:val="es-ES"/>
        </w:rPr>
      </w:pPr>
      <w:r w:rsidRPr="00A42CB8">
        <w:rPr>
          <w:rStyle w:val="23"/>
          <w:b w:val="0"/>
          <w:sz w:val="24"/>
          <w:szCs w:val="24"/>
        </w:rPr>
        <w:t xml:space="preserve">Hernández Mercedes </w:t>
      </w:r>
      <w:proofErr w:type="spellStart"/>
      <w:r w:rsidRPr="00A42CB8">
        <w:rPr>
          <w:rStyle w:val="23"/>
          <w:b w:val="0"/>
          <w:sz w:val="24"/>
          <w:szCs w:val="24"/>
        </w:rPr>
        <w:t>M</w:t>
      </w:r>
      <w:r w:rsidRPr="00A42CB8">
        <w:rPr>
          <w:rStyle w:val="23"/>
          <w:b w:val="0"/>
          <w:sz w:val="24"/>
          <w:szCs w:val="24"/>
          <w:vertAlign w:val="superscript"/>
        </w:rPr>
        <w:t>a</w:t>
      </w:r>
      <w:proofErr w:type="spellEnd"/>
      <w:r w:rsidRPr="00A42CB8">
        <w:rPr>
          <w:rStyle w:val="23"/>
          <w:b w:val="0"/>
          <w:sz w:val="24"/>
          <w:szCs w:val="24"/>
        </w:rPr>
        <w:t xml:space="preserve"> P. </w:t>
      </w:r>
      <w:r w:rsidRPr="00A42CB8">
        <w:rPr>
          <w:color w:val="000000"/>
          <w:lang w:val="es-ES" w:eastAsia="es-ES" w:bidi="es-ES"/>
        </w:rPr>
        <w:t xml:space="preserve">Tiempo para practicar el Indicativo y el Subjuntivo. - Madrid: </w:t>
      </w:r>
      <w:proofErr w:type="spellStart"/>
      <w:r w:rsidRPr="00A42CB8">
        <w:rPr>
          <w:color w:val="000000"/>
          <w:lang w:val="es-ES" w:eastAsia="es-ES" w:bidi="es-ES"/>
        </w:rPr>
        <w:t>Edelsa</w:t>
      </w:r>
      <w:proofErr w:type="spellEnd"/>
      <w:r w:rsidRPr="00A42CB8">
        <w:rPr>
          <w:color w:val="000000"/>
          <w:lang w:val="es-ES" w:eastAsia="es-ES" w:bidi="es-ES"/>
        </w:rPr>
        <w:t xml:space="preserve"> Grupo </w:t>
      </w:r>
      <w:proofErr w:type="spellStart"/>
      <w:r w:rsidRPr="00A42CB8">
        <w:rPr>
          <w:color w:val="000000"/>
          <w:lang w:val="es-ES" w:eastAsia="es-ES" w:bidi="es-ES"/>
        </w:rPr>
        <w:t>Didascalia</w:t>
      </w:r>
      <w:proofErr w:type="spellEnd"/>
      <w:r w:rsidRPr="00A42CB8">
        <w:rPr>
          <w:color w:val="000000"/>
          <w:lang w:val="es-ES" w:eastAsia="es-ES" w:bidi="es-ES"/>
        </w:rPr>
        <w:t>, S.A., 2006. - 168 p.</w:t>
      </w:r>
    </w:p>
    <w:p w:rsidR="001234AF" w:rsidRPr="00A42CB8" w:rsidRDefault="001234AF" w:rsidP="001234AF">
      <w:pPr>
        <w:widowControl w:val="0"/>
        <w:numPr>
          <w:ilvl w:val="0"/>
          <w:numId w:val="3"/>
        </w:numPr>
        <w:tabs>
          <w:tab w:val="num" w:pos="0"/>
          <w:tab w:val="left" w:pos="579"/>
        </w:tabs>
        <w:jc w:val="both"/>
      </w:pPr>
      <w:r w:rsidRPr="00A42CB8">
        <w:rPr>
          <w:rStyle w:val="23"/>
          <w:b w:val="0"/>
          <w:sz w:val="24"/>
          <w:szCs w:val="24"/>
        </w:rPr>
        <w:t xml:space="preserve">Marchante P. </w:t>
      </w:r>
      <w:r w:rsidRPr="00A42CB8">
        <w:rPr>
          <w:color w:val="000000"/>
          <w:lang w:val="es-ES" w:eastAsia="es-ES" w:bidi="es-ES"/>
        </w:rPr>
        <w:t xml:space="preserve">Marcadores del discurso. - Madrid: </w:t>
      </w:r>
      <w:proofErr w:type="spellStart"/>
      <w:r w:rsidRPr="00A42CB8">
        <w:rPr>
          <w:color w:val="000000"/>
          <w:lang w:val="es-ES" w:eastAsia="es-ES" w:bidi="es-ES"/>
        </w:rPr>
        <w:t>Edelsa</w:t>
      </w:r>
      <w:proofErr w:type="spellEnd"/>
      <w:r w:rsidRPr="00A42CB8">
        <w:rPr>
          <w:color w:val="000000"/>
          <w:lang w:val="es-ES" w:eastAsia="es-ES" w:bidi="es-ES"/>
        </w:rPr>
        <w:t xml:space="preserve"> Grupo </w:t>
      </w:r>
      <w:proofErr w:type="spellStart"/>
      <w:r w:rsidRPr="00A42CB8">
        <w:rPr>
          <w:color w:val="000000"/>
          <w:lang w:val="es-ES" w:eastAsia="es-ES" w:bidi="es-ES"/>
        </w:rPr>
        <w:t>Didascalia</w:t>
      </w:r>
      <w:proofErr w:type="spellEnd"/>
      <w:r w:rsidRPr="00A42CB8">
        <w:rPr>
          <w:color w:val="000000"/>
          <w:lang w:val="es-ES" w:eastAsia="es-ES" w:bidi="es-ES"/>
        </w:rPr>
        <w:t>, S.A., 2008.- 112 p.</w:t>
      </w:r>
    </w:p>
    <w:p w:rsidR="001234AF" w:rsidRPr="00A42CB8" w:rsidRDefault="001234AF" w:rsidP="001234AF">
      <w:pPr>
        <w:widowControl w:val="0"/>
        <w:numPr>
          <w:ilvl w:val="0"/>
          <w:numId w:val="3"/>
        </w:numPr>
        <w:tabs>
          <w:tab w:val="num" w:pos="0"/>
          <w:tab w:val="left" w:pos="579"/>
        </w:tabs>
        <w:jc w:val="both"/>
        <w:rPr>
          <w:lang w:val="es-ES"/>
        </w:rPr>
      </w:pPr>
      <w:r w:rsidRPr="00A42CB8">
        <w:rPr>
          <w:rStyle w:val="23"/>
          <w:b w:val="0"/>
          <w:sz w:val="24"/>
          <w:szCs w:val="24"/>
        </w:rPr>
        <w:t xml:space="preserve">Medina Montero C. G. </w:t>
      </w:r>
      <w:r w:rsidRPr="00A42CB8">
        <w:rPr>
          <w:color w:val="000000"/>
          <w:lang w:val="es-ES" w:eastAsia="es-ES" w:bidi="es-ES"/>
        </w:rPr>
        <w:t>Como lo oyes: Usos del español: Teoría y práctica comunicativa. Nivel superior. - Madrid: Sociedad General Española de Librerías, S.A., 2001. - 156 p.</w:t>
      </w:r>
    </w:p>
    <w:p w:rsidR="001234AF" w:rsidRPr="00A42CB8" w:rsidRDefault="001234AF" w:rsidP="001234AF">
      <w:pPr>
        <w:widowControl w:val="0"/>
        <w:numPr>
          <w:ilvl w:val="0"/>
          <w:numId w:val="3"/>
        </w:numPr>
        <w:tabs>
          <w:tab w:val="num" w:pos="0"/>
          <w:tab w:val="left" w:pos="579"/>
        </w:tabs>
        <w:jc w:val="both"/>
        <w:rPr>
          <w:lang w:val="es-ES"/>
        </w:rPr>
      </w:pPr>
      <w:r w:rsidRPr="00A42CB8">
        <w:rPr>
          <w:rStyle w:val="23"/>
          <w:b w:val="0"/>
          <w:sz w:val="24"/>
          <w:szCs w:val="24"/>
        </w:rPr>
        <w:t xml:space="preserve">Medina Montero C. G. </w:t>
      </w:r>
      <w:r w:rsidRPr="00A42CB8">
        <w:rPr>
          <w:color w:val="000000"/>
          <w:lang w:val="es-ES" w:eastAsia="es-ES" w:bidi="es-ES"/>
        </w:rPr>
        <w:t>Sin duda: Usos del español: Teoría y práctica comunicativa, Nivel intermedio. - Madrid: Sociedad General Española de Librerías, S.A., 2001. - 155 p.</w:t>
      </w:r>
    </w:p>
    <w:p w:rsidR="001234AF" w:rsidRPr="00A42CB8" w:rsidRDefault="001234AF" w:rsidP="001234AF">
      <w:pPr>
        <w:widowControl w:val="0"/>
        <w:numPr>
          <w:ilvl w:val="0"/>
          <w:numId w:val="3"/>
        </w:numPr>
        <w:tabs>
          <w:tab w:val="num" w:pos="0"/>
          <w:tab w:val="left" w:pos="656"/>
        </w:tabs>
        <w:jc w:val="both"/>
        <w:rPr>
          <w:lang w:val="es-ES"/>
        </w:rPr>
      </w:pPr>
      <w:proofErr w:type="spellStart"/>
      <w:r w:rsidRPr="00A42CB8">
        <w:rPr>
          <w:rStyle w:val="23"/>
          <w:b w:val="0"/>
          <w:sz w:val="24"/>
          <w:szCs w:val="24"/>
        </w:rPr>
        <w:t>Miñano</w:t>
      </w:r>
      <w:proofErr w:type="spellEnd"/>
      <w:r w:rsidRPr="00A42CB8">
        <w:rPr>
          <w:rStyle w:val="23"/>
          <w:b w:val="0"/>
          <w:sz w:val="24"/>
          <w:szCs w:val="24"/>
        </w:rPr>
        <w:t xml:space="preserve"> J. </w:t>
      </w:r>
      <w:r w:rsidRPr="00A42CB8">
        <w:rPr>
          <w:color w:val="000000"/>
          <w:lang w:val="es-ES" w:eastAsia="es-ES" w:bidi="es-ES"/>
        </w:rPr>
        <w:t>Ser y estar. - Madrid: Sociedad General Española de Librerías, S.A., 2000. - 95 p.</w:t>
      </w:r>
    </w:p>
    <w:p w:rsidR="001234AF" w:rsidRPr="00A42CB8" w:rsidRDefault="001234AF" w:rsidP="001234AF">
      <w:pPr>
        <w:widowControl w:val="0"/>
        <w:numPr>
          <w:ilvl w:val="0"/>
          <w:numId w:val="3"/>
        </w:numPr>
        <w:tabs>
          <w:tab w:val="num" w:pos="0"/>
          <w:tab w:val="left" w:pos="656"/>
        </w:tabs>
        <w:jc w:val="both"/>
        <w:rPr>
          <w:lang w:val="es-ES"/>
        </w:rPr>
      </w:pPr>
      <w:r w:rsidRPr="00A42CB8">
        <w:rPr>
          <w:rStyle w:val="23"/>
          <w:b w:val="0"/>
          <w:sz w:val="24"/>
          <w:szCs w:val="24"/>
        </w:rPr>
        <w:t xml:space="preserve">Moreno C., Moreno V., Zurita P. </w:t>
      </w:r>
      <w:r w:rsidRPr="00A42CB8">
        <w:rPr>
          <w:color w:val="000000"/>
          <w:lang w:val="es-ES" w:eastAsia="es-ES" w:bidi="es-ES"/>
        </w:rPr>
        <w:t>Avance: Curso de español. Nivel intermedio-avanzado. - Madrid: Sociedad General Española de Librerías, S.A., 2004. - 222 p.</w:t>
      </w:r>
    </w:p>
    <w:p w:rsidR="001234AF" w:rsidRPr="00A42CB8" w:rsidRDefault="001234AF" w:rsidP="001234AF">
      <w:pPr>
        <w:widowControl w:val="0"/>
        <w:numPr>
          <w:ilvl w:val="0"/>
          <w:numId w:val="3"/>
        </w:numPr>
        <w:tabs>
          <w:tab w:val="num" w:pos="0"/>
          <w:tab w:val="left" w:pos="656"/>
        </w:tabs>
        <w:jc w:val="both"/>
        <w:rPr>
          <w:lang w:val="es-ES"/>
        </w:rPr>
      </w:pPr>
      <w:r w:rsidRPr="00A42CB8">
        <w:rPr>
          <w:rStyle w:val="23"/>
          <w:b w:val="0"/>
          <w:sz w:val="24"/>
          <w:szCs w:val="24"/>
        </w:rPr>
        <w:t xml:space="preserve">Moreno C., Morena V., Zurita P. </w:t>
      </w:r>
      <w:r w:rsidRPr="00A42CB8">
        <w:rPr>
          <w:color w:val="000000"/>
          <w:lang w:val="es-ES" w:eastAsia="es-ES" w:bidi="es-ES"/>
        </w:rPr>
        <w:t>Avance. Curso de español intermedio. - Madrid: SGEL, 1995 -271 p.</w:t>
      </w:r>
    </w:p>
    <w:p w:rsidR="001234AF" w:rsidRPr="00A42CB8" w:rsidRDefault="001234AF" w:rsidP="001234AF">
      <w:pPr>
        <w:widowControl w:val="0"/>
        <w:numPr>
          <w:ilvl w:val="0"/>
          <w:numId w:val="3"/>
        </w:numPr>
        <w:tabs>
          <w:tab w:val="num" w:pos="0"/>
          <w:tab w:val="left" w:pos="656"/>
        </w:tabs>
        <w:jc w:val="both"/>
        <w:rPr>
          <w:lang w:val="es-ES"/>
        </w:rPr>
      </w:pPr>
      <w:r w:rsidRPr="00A42CB8">
        <w:rPr>
          <w:rStyle w:val="23"/>
          <w:b w:val="0"/>
          <w:sz w:val="24"/>
          <w:szCs w:val="24"/>
        </w:rPr>
        <w:t xml:space="preserve">Morena </w:t>
      </w:r>
      <w:r w:rsidRPr="00A42CB8">
        <w:rPr>
          <w:color w:val="000000"/>
          <w:lang w:val="es-ES" w:eastAsia="es-ES" w:bidi="es-ES"/>
        </w:rPr>
        <w:t xml:space="preserve">c., </w:t>
      </w:r>
      <w:proofErr w:type="spellStart"/>
      <w:r w:rsidRPr="00A42CB8">
        <w:rPr>
          <w:rStyle w:val="23"/>
          <w:b w:val="0"/>
          <w:sz w:val="24"/>
          <w:szCs w:val="24"/>
        </w:rPr>
        <w:t>Tuts</w:t>
      </w:r>
      <w:proofErr w:type="spellEnd"/>
      <w:r w:rsidRPr="00A42CB8">
        <w:rPr>
          <w:rStyle w:val="23"/>
          <w:b w:val="0"/>
          <w:sz w:val="24"/>
          <w:szCs w:val="24"/>
        </w:rPr>
        <w:t xml:space="preserve"> M. </w:t>
      </w:r>
      <w:r w:rsidRPr="00A42CB8">
        <w:rPr>
          <w:color w:val="000000"/>
          <w:lang w:val="es-ES" w:eastAsia="es-ES" w:bidi="es-ES"/>
        </w:rPr>
        <w:t>Curso de perfeccionamiento. Hablar, escribir y pensar en español. - Madrid: SGEL, 2001 (X edición) - 344 p.</w:t>
      </w:r>
    </w:p>
    <w:p w:rsidR="001234AF" w:rsidRPr="00A42CB8" w:rsidRDefault="001234AF" w:rsidP="001234AF">
      <w:pPr>
        <w:widowControl w:val="0"/>
        <w:numPr>
          <w:ilvl w:val="0"/>
          <w:numId w:val="3"/>
        </w:numPr>
        <w:tabs>
          <w:tab w:val="num" w:pos="0"/>
          <w:tab w:val="left" w:pos="656"/>
        </w:tabs>
        <w:jc w:val="both"/>
        <w:rPr>
          <w:lang w:val="es-ES"/>
        </w:rPr>
      </w:pPr>
      <w:r w:rsidRPr="00A42CB8">
        <w:rPr>
          <w:rStyle w:val="23"/>
          <w:b w:val="0"/>
          <w:sz w:val="24"/>
          <w:szCs w:val="24"/>
        </w:rPr>
        <w:t xml:space="preserve">Quesada S.M. </w:t>
      </w:r>
      <w:r w:rsidRPr="00A42CB8">
        <w:rPr>
          <w:color w:val="000000"/>
          <w:lang w:val="es-ES" w:eastAsia="es-ES" w:bidi="es-ES"/>
        </w:rPr>
        <w:t xml:space="preserve">España Siglo XXL - Madrid: </w:t>
      </w:r>
      <w:proofErr w:type="spellStart"/>
      <w:r w:rsidRPr="00A42CB8">
        <w:rPr>
          <w:color w:val="000000"/>
          <w:lang w:val="es-ES" w:eastAsia="es-ES" w:bidi="es-ES"/>
        </w:rPr>
        <w:t>Edelsa</w:t>
      </w:r>
      <w:proofErr w:type="spellEnd"/>
      <w:r w:rsidRPr="00A42CB8">
        <w:rPr>
          <w:color w:val="000000"/>
          <w:lang w:val="es-ES" w:eastAsia="es-ES" w:bidi="es-ES"/>
        </w:rPr>
        <w:t xml:space="preserve"> Grupo </w:t>
      </w:r>
      <w:proofErr w:type="spellStart"/>
      <w:r w:rsidRPr="00A42CB8">
        <w:rPr>
          <w:color w:val="000000"/>
          <w:lang w:val="es-ES" w:eastAsia="es-ES" w:bidi="es-ES"/>
        </w:rPr>
        <w:t>Didascalia</w:t>
      </w:r>
      <w:proofErr w:type="spellEnd"/>
      <w:r w:rsidRPr="00A42CB8">
        <w:rPr>
          <w:color w:val="000000"/>
          <w:lang w:val="es-ES" w:eastAsia="es-ES" w:bidi="es-ES"/>
        </w:rPr>
        <w:t>, S.A.,</w:t>
      </w:r>
    </w:p>
    <w:p w:rsidR="001234AF" w:rsidRPr="00A42CB8" w:rsidRDefault="001234AF" w:rsidP="001234AF">
      <w:pPr>
        <w:tabs>
          <w:tab w:val="num" w:pos="0"/>
        </w:tabs>
      </w:pPr>
      <w:r w:rsidRPr="00A42CB8">
        <w:rPr>
          <w:color w:val="000000"/>
          <w:lang w:val="es-ES" w:eastAsia="es-ES" w:bidi="es-ES"/>
        </w:rPr>
        <w:t>2012.- 106 p.</w:t>
      </w:r>
    </w:p>
    <w:p w:rsidR="001234AF" w:rsidRPr="00A42CB8" w:rsidRDefault="001234AF" w:rsidP="001234AF">
      <w:pPr>
        <w:widowControl w:val="0"/>
        <w:numPr>
          <w:ilvl w:val="0"/>
          <w:numId w:val="3"/>
        </w:numPr>
        <w:tabs>
          <w:tab w:val="num" w:pos="0"/>
          <w:tab w:val="left" w:pos="656"/>
        </w:tabs>
        <w:jc w:val="both"/>
        <w:rPr>
          <w:lang w:val="es-ES"/>
        </w:rPr>
      </w:pPr>
      <w:r w:rsidRPr="00A42CB8">
        <w:rPr>
          <w:rStyle w:val="23"/>
          <w:b w:val="0"/>
          <w:sz w:val="24"/>
          <w:szCs w:val="24"/>
        </w:rPr>
        <w:t xml:space="preserve">Rodríguez </w:t>
      </w:r>
      <w:proofErr w:type="spellStart"/>
      <w:r w:rsidRPr="00A42CB8">
        <w:rPr>
          <w:rStyle w:val="23"/>
          <w:b w:val="0"/>
          <w:sz w:val="24"/>
          <w:szCs w:val="24"/>
        </w:rPr>
        <w:t>Rodríguez</w:t>
      </w:r>
      <w:proofErr w:type="spellEnd"/>
      <w:r w:rsidRPr="00A42CB8">
        <w:rPr>
          <w:rStyle w:val="23"/>
          <w:b w:val="0"/>
          <w:sz w:val="24"/>
          <w:szCs w:val="24"/>
        </w:rPr>
        <w:t xml:space="preserve"> M. </w:t>
      </w:r>
      <w:r w:rsidRPr="00A42CB8">
        <w:rPr>
          <w:color w:val="000000"/>
          <w:lang w:val="es-ES" w:eastAsia="es-ES" w:bidi="es-ES"/>
        </w:rPr>
        <w:t xml:space="preserve">El español por destrezas: Escucha y aprende. - Madrid: </w:t>
      </w:r>
      <w:proofErr w:type="spellStart"/>
      <w:r w:rsidRPr="00A42CB8">
        <w:rPr>
          <w:color w:val="000000"/>
          <w:lang w:val="es-ES" w:eastAsia="es-ES" w:bidi="es-ES"/>
        </w:rPr>
        <w:t>Edelsa</w:t>
      </w:r>
      <w:proofErr w:type="spellEnd"/>
      <w:r w:rsidRPr="00A42CB8">
        <w:rPr>
          <w:color w:val="000000"/>
          <w:lang w:val="es-ES" w:eastAsia="es-ES" w:bidi="es-ES"/>
        </w:rPr>
        <w:t xml:space="preserve"> Grupo </w:t>
      </w:r>
      <w:proofErr w:type="spellStart"/>
      <w:r w:rsidRPr="00A42CB8">
        <w:rPr>
          <w:color w:val="000000"/>
          <w:lang w:val="es-ES" w:eastAsia="es-ES" w:bidi="es-ES"/>
        </w:rPr>
        <w:t>Didascalia</w:t>
      </w:r>
      <w:proofErr w:type="spellEnd"/>
      <w:r w:rsidRPr="00A42CB8">
        <w:rPr>
          <w:color w:val="000000"/>
          <w:lang w:val="es-ES" w:eastAsia="es-ES" w:bidi="es-ES"/>
        </w:rPr>
        <w:t>, S.A., 2003. - 127 p.</w:t>
      </w:r>
    </w:p>
    <w:p w:rsidR="001234AF" w:rsidRPr="00A42CB8" w:rsidRDefault="001234AF" w:rsidP="001234AF">
      <w:pPr>
        <w:shd w:val="clear" w:color="auto" w:fill="FFFFFF"/>
        <w:jc w:val="center"/>
        <w:rPr>
          <w:lang w:val="uk-UA"/>
        </w:rPr>
      </w:pPr>
      <w:bookmarkStart w:id="0" w:name="bookmark1"/>
      <w:r w:rsidRPr="00A42CB8">
        <w:rPr>
          <w:b/>
          <w:bCs/>
          <w:spacing w:val="-6"/>
          <w:lang w:val="uk-UA"/>
        </w:rPr>
        <w:t>Допоміжна</w:t>
      </w:r>
    </w:p>
    <w:p w:rsidR="001234AF" w:rsidRPr="00A42CB8" w:rsidRDefault="001234AF" w:rsidP="001234AF">
      <w:pPr>
        <w:numPr>
          <w:ilvl w:val="0"/>
          <w:numId w:val="4"/>
        </w:numPr>
        <w:jc w:val="both"/>
        <w:rPr>
          <w:lang w:val="uk-UA"/>
        </w:rPr>
      </w:pPr>
      <w:proofErr w:type="spellStart"/>
      <w:r w:rsidRPr="00A42CB8">
        <w:rPr>
          <w:lang w:val="uk-UA"/>
        </w:rPr>
        <w:t>Эрмосо</w:t>
      </w:r>
      <w:proofErr w:type="spellEnd"/>
      <w:r w:rsidRPr="00A42CB8">
        <w:rPr>
          <w:lang w:val="uk-UA"/>
        </w:rPr>
        <w:t xml:space="preserve"> Г., </w:t>
      </w:r>
      <w:proofErr w:type="spellStart"/>
      <w:r w:rsidRPr="00A42CB8">
        <w:rPr>
          <w:lang w:val="uk-UA"/>
        </w:rPr>
        <w:t>Альфаро</w:t>
      </w:r>
      <w:proofErr w:type="spellEnd"/>
      <w:r w:rsidRPr="00A42CB8">
        <w:rPr>
          <w:lang w:val="uk-UA"/>
        </w:rPr>
        <w:t xml:space="preserve"> С. </w:t>
      </w:r>
      <w:proofErr w:type="spellStart"/>
      <w:r w:rsidRPr="00A42CB8">
        <w:rPr>
          <w:lang w:val="uk-UA"/>
        </w:rPr>
        <w:t>Практический</w:t>
      </w:r>
      <w:proofErr w:type="spellEnd"/>
      <w:r w:rsidRPr="00A42CB8">
        <w:rPr>
          <w:lang w:val="uk-UA"/>
        </w:rPr>
        <w:t xml:space="preserve"> курс </w:t>
      </w:r>
      <w:proofErr w:type="spellStart"/>
      <w:r w:rsidRPr="00A42CB8">
        <w:rPr>
          <w:lang w:val="uk-UA"/>
        </w:rPr>
        <w:t>испанского</w:t>
      </w:r>
      <w:proofErr w:type="spellEnd"/>
      <w:r w:rsidRPr="00A42CB8">
        <w:rPr>
          <w:lang w:val="uk-UA"/>
        </w:rPr>
        <w:t xml:space="preserve"> </w:t>
      </w:r>
      <w:proofErr w:type="spellStart"/>
      <w:r w:rsidRPr="00A42CB8">
        <w:rPr>
          <w:lang w:val="uk-UA"/>
        </w:rPr>
        <w:t>языка</w:t>
      </w:r>
      <w:proofErr w:type="spellEnd"/>
      <w:r w:rsidRPr="00A42CB8">
        <w:rPr>
          <w:lang w:val="uk-UA"/>
        </w:rPr>
        <w:t xml:space="preserve">. </w:t>
      </w:r>
      <w:proofErr w:type="spellStart"/>
      <w:r w:rsidRPr="00A42CB8">
        <w:rPr>
          <w:lang w:val="uk-UA"/>
        </w:rPr>
        <w:t>Уровень</w:t>
      </w:r>
      <w:proofErr w:type="spellEnd"/>
      <w:r w:rsidRPr="00A42CB8">
        <w:rPr>
          <w:lang w:val="uk-UA"/>
        </w:rPr>
        <w:t xml:space="preserve"> ІІ. – К.: Методика, 1998. – 128 с. </w:t>
      </w:r>
    </w:p>
    <w:p w:rsidR="001234AF" w:rsidRPr="00A42CB8" w:rsidRDefault="001234AF" w:rsidP="001234AF">
      <w:pPr>
        <w:numPr>
          <w:ilvl w:val="0"/>
          <w:numId w:val="4"/>
        </w:numPr>
        <w:jc w:val="both"/>
        <w:rPr>
          <w:lang w:val="uk-UA"/>
        </w:rPr>
      </w:pPr>
      <w:proofErr w:type="spellStart"/>
      <w:r w:rsidRPr="00A42CB8">
        <w:rPr>
          <w:lang w:val="es-ES_tradnl"/>
        </w:rPr>
        <w:lastRenderedPageBreak/>
        <w:t>Gonz</w:t>
      </w:r>
      <w:proofErr w:type="spellEnd"/>
      <w:r w:rsidRPr="00A42CB8">
        <w:rPr>
          <w:lang w:val="uk-UA"/>
        </w:rPr>
        <w:t>á</w:t>
      </w:r>
      <w:proofErr w:type="spellStart"/>
      <w:r w:rsidRPr="00A42CB8">
        <w:rPr>
          <w:lang w:val="es-ES_tradnl"/>
        </w:rPr>
        <w:t>lez</w:t>
      </w:r>
      <w:proofErr w:type="spellEnd"/>
      <w:r w:rsidRPr="00A42CB8">
        <w:rPr>
          <w:lang w:val="uk-UA"/>
        </w:rPr>
        <w:t xml:space="preserve"> </w:t>
      </w:r>
      <w:r w:rsidRPr="00A42CB8">
        <w:rPr>
          <w:lang w:val="es-ES_tradnl"/>
        </w:rPr>
        <w:t>Hermoso</w:t>
      </w:r>
      <w:r w:rsidRPr="00A42CB8">
        <w:rPr>
          <w:lang w:val="uk-UA"/>
        </w:rPr>
        <w:t xml:space="preserve"> </w:t>
      </w:r>
      <w:r w:rsidRPr="00A42CB8">
        <w:rPr>
          <w:lang w:val="es-ES_tradnl"/>
        </w:rPr>
        <w:t>A</w:t>
      </w:r>
      <w:r w:rsidRPr="00A42CB8">
        <w:rPr>
          <w:lang w:val="uk-UA"/>
        </w:rPr>
        <w:t xml:space="preserve">., </w:t>
      </w:r>
      <w:r w:rsidRPr="00A42CB8">
        <w:rPr>
          <w:lang w:val="es-ES_tradnl"/>
        </w:rPr>
        <w:t>S</w:t>
      </w:r>
      <w:r w:rsidRPr="00A42CB8">
        <w:rPr>
          <w:lang w:val="uk-UA"/>
        </w:rPr>
        <w:t>á</w:t>
      </w:r>
      <w:proofErr w:type="spellStart"/>
      <w:r w:rsidRPr="00A42CB8">
        <w:rPr>
          <w:lang w:val="es-ES_tradnl"/>
        </w:rPr>
        <w:t>nchezAlfaroM</w:t>
      </w:r>
      <w:proofErr w:type="spellEnd"/>
      <w:r w:rsidRPr="00A42CB8">
        <w:rPr>
          <w:lang w:val="uk-UA"/>
        </w:rPr>
        <w:t xml:space="preserve">. </w:t>
      </w:r>
      <w:proofErr w:type="spellStart"/>
      <w:r w:rsidRPr="00A42CB8">
        <w:rPr>
          <w:lang w:val="uk-UA"/>
        </w:rPr>
        <w:t>Практический</w:t>
      </w:r>
      <w:proofErr w:type="spellEnd"/>
      <w:r w:rsidRPr="00A42CB8">
        <w:rPr>
          <w:lang w:val="uk-UA"/>
        </w:rPr>
        <w:t xml:space="preserve"> курс </w:t>
      </w:r>
      <w:proofErr w:type="spellStart"/>
      <w:r w:rsidRPr="00A42CB8">
        <w:rPr>
          <w:lang w:val="uk-UA"/>
        </w:rPr>
        <w:t>испанского</w:t>
      </w:r>
      <w:proofErr w:type="spellEnd"/>
      <w:r w:rsidRPr="00A42CB8">
        <w:rPr>
          <w:lang w:val="uk-UA"/>
        </w:rPr>
        <w:t xml:space="preserve"> </w:t>
      </w:r>
      <w:proofErr w:type="spellStart"/>
      <w:r w:rsidRPr="00A42CB8">
        <w:rPr>
          <w:lang w:val="uk-UA"/>
        </w:rPr>
        <w:t>языка</w:t>
      </w:r>
      <w:proofErr w:type="spellEnd"/>
      <w:r w:rsidRPr="00A42CB8">
        <w:rPr>
          <w:lang w:val="uk-UA"/>
        </w:rPr>
        <w:t xml:space="preserve">.  </w:t>
      </w:r>
      <w:proofErr w:type="spellStart"/>
      <w:r w:rsidRPr="00A42CB8">
        <w:rPr>
          <w:lang w:val="uk-UA"/>
        </w:rPr>
        <w:t>Упражнения</w:t>
      </w:r>
      <w:proofErr w:type="spellEnd"/>
      <w:r w:rsidRPr="00A42CB8">
        <w:rPr>
          <w:lang w:val="es-ES_tradnl"/>
        </w:rPr>
        <w:t xml:space="preserve">. </w:t>
      </w:r>
      <w:r w:rsidRPr="00A42CB8">
        <w:rPr>
          <w:lang w:val="uk-UA"/>
        </w:rPr>
        <w:t xml:space="preserve"> </w:t>
      </w:r>
      <w:proofErr w:type="spellStart"/>
      <w:r w:rsidRPr="00A42CB8">
        <w:rPr>
          <w:lang w:val="uk-UA"/>
        </w:rPr>
        <w:t>Уровень</w:t>
      </w:r>
      <w:proofErr w:type="spellEnd"/>
      <w:r w:rsidRPr="00A42CB8">
        <w:rPr>
          <w:lang w:val="es-ES_tradnl"/>
        </w:rPr>
        <w:t xml:space="preserve"> 2. </w:t>
      </w:r>
      <w:proofErr w:type="spellStart"/>
      <w:r w:rsidRPr="00A42CB8">
        <w:rPr>
          <w:lang w:val="es-ES_tradnl"/>
        </w:rPr>
        <w:t>Espa</w:t>
      </w:r>
      <w:proofErr w:type="spellEnd"/>
      <w:r w:rsidRPr="00A42CB8">
        <w:rPr>
          <w:lang w:val="uk-UA"/>
        </w:rPr>
        <w:t>ñ</w:t>
      </w:r>
      <w:proofErr w:type="spellStart"/>
      <w:r w:rsidRPr="00A42CB8">
        <w:rPr>
          <w:lang w:val="es-ES_tradnl"/>
        </w:rPr>
        <w:t>ol</w:t>
      </w:r>
      <w:proofErr w:type="spellEnd"/>
      <w:r w:rsidRPr="00A42CB8">
        <w:rPr>
          <w:lang w:val="uk-UA"/>
        </w:rPr>
        <w:t xml:space="preserve"> </w:t>
      </w:r>
      <w:r w:rsidRPr="00A42CB8">
        <w:rPr>
          <w:lang w:val="es-ES_tradnl"/>
        </w:rPr>
        <w:t>lengua</w:t>
      </w:r>
      <w:r w:rsidRPr="00A42CB8">
        <w:rPr>
          <w:lang w:val="uk-UA"/>
        </w:rPr>
        <w:t xml:space="preserve"> </w:t>
      </w:r>
      <w:r w:rsidRPr="00A42CB8">
        <w:rPr>
          <w:lang w:val="es-ES_tradnl"/>
        </w:rPr>
        <w:t>extranjera</w:t>
      </w:r>
      <w:r w:rsidRPr="00A42CB8">
        <w:rPr>
          <w:lang w:val="uk-UA"/>
        </w:rPr>
        <w:t xml:space="preserve">. </w:t>
      </w:r>
      <w:proofErr w:type="spellStart"/>
      <w:r w:rsidRPr="00A42CB8">
        <w:rPr>
          <w:lang w:val="es-ES_tradnl"/>
        </w:rPr>
        <w:t>Cursopr</w:t>
      </w:r>
      <w:proofErr w:type="spellEnd"/>
      <w:r w:rsidRPr="00A42CB8">
        <w:rPr>
          <w:lang w:val="uk-UA"/>
        </w:rPr>
        <w:t>á</w:t>
      </w:r>
      <w:proofErr w:type="spellStart"/>
      <w:r w:rsidRPr="00A42CB8">
        <w:rPr>
          <w:lang w:val="es-ES_tradnl"/>
        </w:rPr>
        <w:t>ctico</w:t>
      </w:r>
      <w:proofErr w:type="spellEnd"/>
      <w:r w:rsidRPr="00A42CB8">
        <w:rPr>
          <w:lang w:val="uk-UA"/>
        </w:rPr>
        <w:t xml:space="preserve">. – К.: Методика, 1998. – 128 с. </w:t>
      </w:r>
    </w:p>
    <w:p w:rsidR="001234AF" w:rsidRPr="00A42CB8" w:rsidRDefault="001234AF" w:rsidP="001234AF">
      <w:pPr>
        <w:numPr>
          <w:ilvl w:val="0"/>
          <w:numId w:val="4"/>
        </w:numPr>
        <w:jc w:val="both"/>
        <w:rPr>
          <w:lang w:val="uk-UA"/>
        </w:rPr>
      </w:pPr>
      <w:proofErr w:type="spellStart"/>
      <w:r w:rsidRPr="00A42CB8">
        <w:rPr>
          <w:lang w:val="es-ES_tradnl"/>
        </w:rPr>
        <w:t>Gonz</w:t>
      </w:r>
      <w:proofErr w:type="spellEnd"/>
      <w:r w:rsidRPr="00A42CB8">
        <w:rPr>
          <w:lang w:val="uk-UA"/>
        </w:rPr>
        <w:t>á</w:t>
      </w:r>
      <w:proofErr w:type="spellStart"/>
      <w:r w:rsidRPr="00A42CB8">
        <w:rPr>
          <w:lang w:val="es-ES_tradnl"/>
        </w:rPr>
        <w:t>lez</w:t>
      </w:r>
      <w:proofErr w:type="spellEnd"/>
      <w:r w:rsidRPr="00A42CB8">
        <w:rPr>
          <w:lang w:val="uk-UA"/>
        </w:rPr>
        <w:t xml:space="preserve"> </w:t>
      </w:r>
      <w:r w:rsidRPr="00A42CB8">
        <w:rPr>
          <w:lang w:val="es-ES_tradnl"/>
        </w:rPr>
        <w:t>Hermoso</w:t>
      </w:r>
      <w:r w:rsidRPr="00A42CB8">
        <w:rPr>
          <w:lang w:val="uk-UA"/>
        </w:rPr>
        <w:t xml:space="preserve"> </w:t>
      </w:r>
      <w:r w:rsidRPr="00A42CB8">
        <w:rPr>
          <w:lang w:val="es-ES_tradnl"/>
        </w:rPr>
        <w:t>A</w:t>
      </w:r>
      <w:r w:rsidRPr="00A42CB8">
        <w:rPr>
          <w:lang w:val="uk-UA"/>
        </w:rPr>
        <w:t xml:space="preserve">., </w:t>
      </w:r>
      <w:r w:rsidRPr="00A42CB8">
        <w:rPr>
          <w:lang w:val="es-ES_tradnl"/>
        </w:rPr>
        <w:t>S</w:t>
      </w:r>
      <w:r w:rsidRPr="00A42CB8">
        <w:rPr>
          <w:lang w:val="uk-UA"/>
        </w:rPr>
        <w:t>á</w:t>
      </w:r>
      <w:proofErr w:type="spellStart"/>
      <w:r w:rsidRPr="00A42CB8">
        <w:rPr>
          <w:lang w:val="es-ES_tradnl"/>
        </w:rPr>
        <w:t>nchez</w:t>
      </w:r>
      <w:proofErr w:type="spellEnd"/>
      <w:r w:rsidRPr="00A42CB8">
        <w:rPr>
          <w:lang w:val="uk-UA"/>
        </w:rPr>
        <w:t xml:space="preserve"> </w:t>
      </w:r>
      <w:r w:rsidRPr="00A42CB8">
        <w:rPr>
          <w:lang w:val="es-ES_tradnl"/>
        </w:rPr>
        <w:t>Alfaro</w:t>
      </w:r>
      <w:r w:rsidRPr="00A42CB8">
        <w:rPr>
          <w:lang w:val="uk-UA"/>
        </w:rPr>
        <w:t xml:space="preserve"> </w:t>
      </w:r>
      <w:r w:rsidRPr="00A42CB8">
        <w:rPr>
          <w:lang w:val="es-ES_tradnl"/>
        </w:rPr>
        <w:t>M</w:t>
      </w:r>
      <w:r w:rsidRPr="00A42CB8">
        <w:rPr>
          <w:lang w:val="uk-UA"/>
        </w:rPr>
        <w:t xml:space="preserve">. </w:t>
      </w:r>
      <w:proofErr w:type="spellStart"/>
      <w:r w:rsidRPr="00A42CB8">
        <w:rPr>
          <w:lang w:val="uk-UA"/>
        </w:rPr>
        <w:t>Практический</w:t>
      </w:r>
      <w:proofErr w:type="spellEnd"/>
      <w:r w:rsidRPr="00A42CB8">
        <w:rPr>
          <w:lang w:val="uk-UA"/>
        </w:rPr>
        <w:t xml:space="preserve"> курс </w:t>
      </w:r>
      <w:proofErr w:type="spellStart"/>
      <w:r w:rsidRPr="00A42CB8">
        <w:rPr>
          <w:lang w:val="uk-UA"/>
        </w:rPr>
        <w:t>испанского</w:t>
      </w:r>
      <w:proofErr w:type="spellEnd"/>
      <w:r w:rsidRPr="00A42CB8">
        <w:rPr>
          <w:lang w:val="uk-UA"/>
        </w:rPr>
        <w:t xml:space="preserve"> </w:t>
      </w:r>
      <w:proofErr w:type="spellStart"/>
      <w:r w:rsidRPr="00A42CB8">
        <w:rPr>
          <w:lang w:val="uk-UA"/>
        </w:rPr>
        <w:t>языка</w:t>
      </w:r>
      <w:proofErr w:type="spellEnd"/>
      <w:r w:rsidRPr="00A42CB8">
        <w:rPr>
          <w:lang w:val="uk-UA"/>
        </w:rPr>
        <w:t xml:space="preserve">. </w:t>
      </w:r>
      <w:proofErr w:type="spellStart"/>
      <w:r w:rsidRPr="00A42CB8">
        <w:rPr>
          <w:lang w:val="uk-UA"/>
        </w:rPr>
        <w:t>Упражнения</w:t>
      </w:r>
      <w:proofErr w:type="spellEnd"/>
      <w:r w:rsidRPr="00A42CB8">
        <w:rPr>
          <w:lang w:val="es-ES_tradnl"/>
        </w:rPr>
        <w:t xml:space="preserve">. </w:t>
      </w:r>
      <w:r w:rsidRPr="00A42CB8">
        <w:rPr>
          <w:lang w:val="uk-UA"/>
        </w:rPr>
        <w:t xml:space="preserve"> </w:t>
      </w:r>
      <w:proofErr w:type="spellStart"/>
      <w:r w:rsidRPr="00A42CB8">
        <w:rPr>
          <w:lang w:val="uk-UA"/>
        </w:rPr>
        <w:t>Уровень</w:t>
      </w:r>
      <w:proofErr w:type="spellEnd"/>
      <w:r w:rsidRPr="00A42CB8">
        <w:rPr>
          <w:lang w:val="es-ES_tradnl"/>
        </w:rPr>
        <w:t xml:space="preserve"> 3. Español lengua extranjera. Curso </w:t>
      </w:r>
      <w:proofErr w:type="spellStart"/>
      <w:r w:rsidRPr="00A42CB8">
        <w:rPr>
          <w:lang w:val="es-ES_tradnl"/>
        </w:rPr>
        <w:t>pr</w:t>
      </w:r>
      <w:proofErr w:type="spellEnd"/>
      <w:r w:rsidRPr="00A42CB8">
        <w:rPr>
          <w:lang w:val="uk-UA"/>
        </w:rPr>
        <w:t>á</w:t>
      </w:r>
      <w:proofErr w:type="spellStart"/>
      <w:r w:rsidRPr="00A42CB8">
        <w:rPr>
          <w:lang w:val="es-ES_tradnl"/>
        </w:rPr>
        <w:t>ctico</w:t>
      </w:r>
      <w:proofErr w:type="spellEnd"/>
      <w:r w:rsidRPr="00A42CB8">
        <w:rPr>
          <w:lang w:val="es-ES_tradnl"/>
        </w:rPr>
        <w:t xml:space="preserve">. </w:t>
      </w:r>
      <w:r w:rsidRPr="00A42CB8">
        <w:rPr>
          <w:lang w:val="uk-UA"/>
        </w:rPr>
        <w:t>– К.: Методика, 1998. – 1</w:t>
      </w:r>
      <w:r w:rsidRPr="00A42CB8">
        <w:rPr>
          <w:lang w:val="es-ES_tradnl"/>
        </w:rPr>
        <w:t>44</w:t>
      </w:r>
      <w:r w:rsidRPr="00A42CB8">
        <w:rPr>
          <w:lang w:val="uk-UA"/>
        </w:rPr>
        <w:t xml:space="preserve"> с. </w:t>
      </w:r>
      <w:bookmarkStart w:id="1" w:name="_GoBack"/>
      <w:bookmarkEnd w:id="1"/>
    </w:p>
    <w:p w:rsidR="001234AF" w:rsidRPr="00A42CB8" w:rsidRDefault="001234AF" w:rsidP="001234AF">
      <w:pPr>
        <w:numPr>
          <w:ilvl w:val="0"/>
          <w:numId w:val="4"/>
        </w:numPr>
        <w:jc w:val="both"/>
        <w:rPr>
          <w:lang w:val="uk-UA"/>
        </w:rPr>
      </w:pPr>
      <w:proofErr w:type="spellStart"/>
      <w:r w:rsidRPr="00A42CB8">
        <w:rPr>
          <w:lang w:val="es-ES_tradnl"/>
        </w:rPr>
        <w:t>Jimenez</w:t>
      </w:r>
      <w:proofErr w:type="spellEnd"/>
      <w:r w:rsidRPr="00A42CB8">
        <w:rPr>
          <w:lang w:val="es-ES_tradnl"/>
        </w:rPr>
        <w:t xml:space="preserve"> L. M. El español, lengua universal. Catalogo </w:t>
      </w:r>
      <w:proofErr w:type="spellStart"/>
      <w:r w:rsidRPr="00A42CB8">
        <w:rPr>
          <w:lang w:val="es-ES_tradnl"/>
        </w:rPr>
        <w:t>basico</w:t>
      </w:r>
      <w:proofErr w:type="spellEnd"/>
      <w:r w:rsidRPr="00A42CB8">
        <w:rPr>
          <w:lang w:val="es-ES_tradnl"/>
        </w:rPr>
        <w:t>.</w:t>
      </w:r>
      <w:r w:rsidRPr="00A42CB8">
        <w:rPr>
          <w:lang w:val="uk-UA"/>
        </w:rPr>
        <w:t xml:space="preserve"> –</w:t>
      </w:r>
      <w:r w:rsidRPr="00A42CB8">
        <w:rPr>
          <w:lang w:val="es-ES_tradnl"/>
        </w:rPr>
        <w:t xml:space="preserve"> Madrid: Editorial Arco-Libros, 1998. </w:t>
      </w:r>
      <w:r w:rsidRPr="00A42CB8">
        <w:rPr>
          <w:lang w:val="uk-UA"/>
        </w:rPr>
        <w:t xml:space="preserve">– </w:t>
      </w:r>
      <w:r w:rsidRPr="00A42CB8">
        <w:rPr>
          <w:lang w:val="es-ES_tradnl"/>
        </w:rPr>
        <w:t>141 p.</w:t>
      </w:r>
    </w:p>
    <w:p w:rsidR="001234AF" w:rsidRPr="00A42CB8" w:rsidRDefault="001234AF" w:rsidP="001234AF">
      <w:pPr>
        <w:numPr>
          <w:ilvl w:val="0"/>
          <w:numId w:val="4"/>
        </w:numPr>
        <w:jc w:val="both"/>
        <w:rPr>
          <w:lang w:val="uk-UA"/>
        </w:rPr>
      </w:pPr>
      <w:r w:rsidRPr="00A42CB8">
        <w:rPr>
          <w:lang w:val="es-ES_tradnl"/>
        </w:rPr>
        <w:t>Lobato J.S. Español 2000. Gram</w:t>
      </w:r>
      <w:r w:rsidRPr="00A42CB8">
        <w:rPr>
          <w:lang w:val="uk-UA"/>
        </w:rPr>
        <w:t>á</w:t>
      </w:r>
      <w:r w:rsidRPr="00A42CB8">
        <w:rPr>
          <w:lang w:val="es-ES_tradnl"/>
        </w:rPr>
        <w:t>tica.</w:t>
      </w:r>
      <w:r w:rsidRPr="00A42CB8">
        <w:rPr>
          <w:lang w:val="uk-UA"/>
        </w:rPr>
        <w:t xml:space="preserve"> – </w:t>
      </w:r>
      <w:r w:rsidRPr="00A42CB8">
        <w:rPr>
          <w:lang w:val="es-PE"/>
        </w:rPr>
        <w:t>Madrid</w:t>
      </w:r>
      <w:r w:rsidRPr="00A42CB8">
        <w:rPr>
          <w:lang w:val="uk-UA"/>
        </w:rPr>
        <w:t xml:space="preserve">: </w:t>
      </w:r>
      <w:r w:rsidRPr="00A42CB8">
        <w:rPr>
          <w:lang w:val="es-ES_tradnl"/>
        </w:rPr>
        <w:t xml:space="preserve">Sociedad general española de </w:t>
      </w:r>
      <w:proofErr w:type="spellStart"/>
      <w:r w:rsidRPr="00A42CB8">
        <w:rPr>
          <w:lang w:val="es-ES_tradnl"/>
        </w:rPr>
        <w:t>libreria</w:t>
      </w:r>
      <w:proofErr w:type="spellEnd"/>
      <w:r w:rsidRPr="00A42CB8">
        <w:rPr>
          <w:lang w:val="es-ES_tradnl"/>
        </w:rPr>
        <w:t>, S.A.,</w:t>
      </w:r>
      <w:r w:rsidRPr="00A42CB8">
        <w:rPr>
          <w:lang w:val="uk-UA"/>
        </w:rPr>
        <w:t xml:space="preserve"> 2000.</w:t>
      </w:r>
      <w:r w:rsidRPr="00A42CB8">
        <w:rPr>
          <w:lang w:val="es-ES_tradnl"/>
        </w:rPr>
        <w:t xml:space="preserve"> – 247 </w:t>
      </w:r>
      <w:r w:rsidRPr="00A42CB8">
        <w:t>р</w:t>
      </w:r>
      <w:r w:rsidRPr="00A42CB8">
        <w:rPr>
          <w:lang w:val="es-ES_tradnl"/>
        </w:rPr>
        <w:t>.</w:t>
      </w:r>
    </w:p>
    <w:p w:rsidR="001234AF" w:rsidRPr="00A42CB8" w:rsidRDefault="001234AF" w:rsidP="001234AF">
      <w:pPr>
        <w:numPr>
          <w:ilvl w:val="0"/>
          <w:numId w:val="4"/>
        </w:numPr>
        <w:jc w:val="both"/>
        <w:rPr>
          <w:lang w:val="uk-UA"/>
        </w:rPr>
      </w:pPr>
      <w:r w:rsidRPr="00A42CB8">
        <w:rPr>
          <w:lang w:val="es-ES_tradnl"/>
        </w:rPr>
        <w:t>Personajes de la edad media.</w:t>
      </w:r>
    </w:p>
    <w:p w:rsidR="001234AF" w:rsidRPr="00A42CB8" w:rsidRDefault="001234AF" w:rsidP="001234AF">
      <w:pPr>
        <w:numPr>
          <w:ilvl w:val="0"/>
          <w:numId w:val="4"/>
        </w:numPr>
        <w:jc w:val="both"/>
        <w:rPr>
          <w:lang w:val="uk-UA"/>
        </w:rPr>
      </w:pPr>
      <w:proofErr w:type="spellStart"/>
      <w:r w:rsidRPr="00A42CB8">
        <w:rPr>
          <w:lang w:val="es-PE"/>
        </w:rPr>
        <w:t>Resumenpr</w:t>
      </w:r>
      <w:proofErr w:type="spellEnd"/>
      <w:r w:rsidRPr="00A42CB8">
        <w:rPr>
          <w:lang w:val="uk-UA"/>
        </w:rPr>
        <w:t>á</w:t>
      </w:r>
      <w:proofErr w:type="spellStart"/>
      <w:r w:rsidRPr="00A42CB8">
        <w:rPr>
          <w:lang w:val="es-PE"/>
        </w:rPr>
        <w:t>cticodegram</w:t>
      </w:r>
      <w:proofErr w:type="spellEnd"/>
      <w:r w:rsidRPr="00A42CB8">
        <w:rPr>
          <w:lang w:val="uk-UA"/>
        </w:rPr>
        <w:t>á</w:t>
      </w:r>
      <w:proofErr w:type="spellStart"/>
      <w:r w:rsidRPr="00A42CB8">
        <w:rPr>
          <w:lang w:val="es-PE"/>
        </w:rPr>
        <w:t>ticaespa</w:t>
      </w:r>
      <w:proofErr w:type="spellEnd"/>
      <w:r w:rsidRPr="00A42CB8">
        <w:rPr>
          <w:lang w:val="uk-UA"/>
        </w:rPr>
        <w:t>ñ</w:t>
      </w:r>
      <w:r w:rsidRPr="00A42CB8">
        <w:rPr>
          <w:lang w:val="es-PE"/>
        </w:rPr>
        <w:t>ola</w:t>
      </w:r>
      <w:r w:rsidRPr="00A42CB8">
        <w:rPr>
          <w:lang w:val="uk-UA"/>
        </w:rPr>
        <w:t xml:space="preserve">. – </w:t>
      </w:r>
      <w:r w:rsidRPr="00A42CB8">
        <w:rPr>
          <w:lang w:val="es-PE"/>
        </w:rPr>
        <w:t>Madrid</w:t>
      </w:r>
      <w:r w:rsidRPr="00A42CB8">
        <w:rPr>
          <w:lang w:val="uk-UA"/>
        </w:rPr>
        <w:t xml:space="preserve">: </w:t>
      </w:r>
      <w:r w:rsidRPr="00A42CB8">
        <w:rPr>
          <w:lang w:val="es-ES_tradnl"/>
        </w:rPr>
        <w:t xml:space="preserve">Sociedad general española de </w:t>
      </w:r>
      <w:proofErr w:type="spellStart"/>
      <w:r w:rsidRPr="00A42CB8">
        <w:rPr>
          <w:lang w:val="es-ES_tradnl"/>
        </w:rPr>
        <w:t>libreria</w:t>
      </w:r>
      <w:proofErr w:type="spellEnd"/>
      <w:r w:rsidRPr="00A42CB8">
        <w:rPr>
          <w:lang w:val="es-ES_tradnl"/>
        </w:rPr>
        <w:t>, S.A.,</w:t>
      </w:r>
      <w:r w:rsidRPr="00A42CB8">
        <w:rPr>
          <w:lang w:val="uk-UA"/>
        </w:rPr>
        <w:t xml:space="preserve"> 2000.</w:t>
      </w:r>
      <w:r w:rsidRPr="00A42CB8">
        <w:rPr>
          <w:lang w:val="es-ES_tradnl"/>
        </w:rPr>
        <w:t xml:space="preserve"> – 123 </w:t>
      </w:r>
      <w:r w:rsidRPr="00A42CB8">
        <w:t>р</w:t>
      </w:r>
      <w:r w:rsidRPr="00A42CB8">
        <w:rPr>
          <w:lang w:val="es-ES_tradnl"/>
        </w:rPr>
        <w:t>.</w:t>
      </w:r>
    </w:p>
    <w:p w:rsidR="001234AF" w:rsidRPr="00A42CB8" w:rsidRDefault="001234AF" w:rsidP="001234AF">
      <w:pPr>
        <w:numPr>
          <w:ilvl w:val="0"/>
          <w:numId w:val="4"/>
        </w:numPr>
        <w:jc w:val="both"/>
        <w:rPr>
          <w:lang w:val="uk-UA"/>
        </w:rPr>
      </w:pPr>
      <w:r w:rsidRPr="00A42CB8">
        <w:rPr>
          <w:lang w:val="es-ES"/>
        </w:rPr>
        <w:t>Revistas y peri</w:t>
      </w:r>
      <w:proofErr w:type="spellStart"/>
      <w:r w:rsidRPr="00A42CB8">
        <w:rPr>
          <w:lang w:val="es-ES_tradnl"/>
        </w:rPr>
        <w:t>ó</w:t>
      </w:r>
      <w:r w:rsidRPr="00A42CB8">
        <w:rPr>
          <w:lang w:val="es-ES"/>
        </w:rPr>
        <w:t>dicos</w:t>
      </w:r>
      <w:proofErr w:type="spellEnd"/>
      <w:r w:rsidRPr="00A42CB8">
        <w:rPr>
          <w:lang w:val="es-ES"/>
        </w:rPr>
        <w:t xml:space="preserve"> (</w:t>
      </w:r>
      <w:r w:rsidRPr="00A42CB8">
        <w:rPr>
          <w:i/>
          <w:lang w:val="es-ES"/>
        </w:rPr>
        <w:t>El mundo</w:t>
      </w:r>
      <w:r w:rsidRPr="00A42CB8">
        <w:rPr>
          <w:lang w:val="es-ES"/>
        </w:rPr>
        <w:t xml:space="preserve">, </w:t>
      </w:r>
      <w:r w:rsidRPr="00A42CB8">
        <w:rPr>
          <w:i/>
          <w:lang w:val="es-ES"/>
        </w:rPr>
        <w:t>El semanal</w:t>
      </w:r>
      <w:r w:rsidRPr="00A42CB8">
        <w:rPr>
          <w:lang w:val="es-ES"/>
        </w:rPr>
        <w:t xml:space="preserve">, </w:t>
      </w:r>
      <w:r w:rsidRPr="00A42CB8">
        <w:rPr>
          <w:i/>
          <w:lang w:val="es-ES"/>
        </w:rPr>
        <w:t>Tiempo</w:t>
      </w:r>
      <w:r w:rsidRPr="00A42CB8">
        <w:rPr>
          <w:lang w:val="es-ES"/>
        </w:rPr>
        <w:t xml:space="preserve">, </w:t>
      </w:r>
      <w:r w:rsidRPr="00A42CB8">
        <w:rPr>
          <w:i/>
          <w:lang w:val="es-ES"/>
        </w:rPr>
        <w:t>El mundo semanal</w:t>
      </w:r>
      <w:r w:rsidRPr="00A42CB8">
        <w:rPr>
          <w:lang w:val="es-ES"/>
        </w:rPr>
        <w:t xml:space="preserve">, </w:t>
      </w:r>
      <w:r w:rsidRPr="00A42CB8">
        <w:rPr>
          <w:i/>
          <w:lang w:val="es-ES"/>
        </w:rPr>
        <w:t xml:space="preserve">El </w:t>
      </w:r>
      <w:proofErr w:type="spellStart"/>
      <w:r w:rsidRPr="00A42CB8">
        <w:rPr>
          <w:i/>
          <w:lang w:val="es-ES"/>
        </w:rPr>
        <w:t>pa</w:t>
      </w:r>
      <w:proofErr w:type="spellEnd"/>
      <w:r w:rsidRPr="00A42CB8">
        <w:rPr>
          <w:i/>
          <w:color w:val="000000"/>
          <w:lang w:val="es-ES_tradnl"/>
        </w:rPr>
        <w:t>í</w:t>
      </w:r>
      <w:r w:rsidRPr="00A42CB8">
        <w:rPr>
          <w:i/>
          <w:lang w:val="es-ES"/>
        </w:rPr>
        <w:t>s semanal</w:t>
      </w:r>
      <w:r w:rsidRPr="00A42CB8">
        <w:rPr>
          <w:lang w:val="es-ES"/>
        </w:rPr>
        <w:t>, etc.).</w:t>
      </w:r>
    </w:p>
    <w:p w:rsidR="001234AF" w:rsidRPr="00A42CB8" w:rsidRDefault="001234AF" w:rsidP="001234AF">
      <w:pPr>
        <w:numPr>
          <w:ilvl w:val="0"/>
          <w:numId w:val="4"/>
        </w:numPr>
        <w:jc w:val="both"/>
        <w:rPr>
          <w:lang w:val="uk-UA"/>
        </w:rPr>
      </w:pPr>
      <w:r w:rsidRPr="00A42CB8">
        <w:rPr>
          <w:lang w:val="es-PE"/>
        </w:rPr>
        <w:t xml:space="preserve">Sarmiento </w:t>
      </w:r>
      <w:proofErr w:type="spellStart"/>
      <w:r w:rsidRPr="00A42CB8">
        <w:rPr>
          <w:lang w:val="es-PE"/>
        </w:rPr>
        <w:t>Ram</w:t>
      </w:r>
      <w:proofErr w:type="spellEnd"/>
      <w:r w:rsidRPr="00A42CB8">
        <w:rPr>
          <w:lang w:val="uk-UA"/>
        </w:rPr>
        <w:t>ó</w:t>
      </w:r>
      <w:r w:rsidRPr="00A42CB8">
        <w:rPr>
          <w:lang w:val="es-PE"/>
        </w:rPr>
        <w:t>n</w:t>
      </w:r>
      <w:r w:rsidRPr="00A42CB8">
        <w:rPr>
          <w:lang w:val="uk-UA"/>
        </w:rPr>
        <w:t xml:space="preserve">. </w:t>
      </w:r>
      <w:r w:rsidRPr="00A42CB8">
        <w:rPr>
          <w:lang w:val="es-PE"/>
        </w:rPr>
        <w:t>Gram</w:t>
      </w:r>
      <w:r w:rsidRPr="00A42CB8">
        <w:rPr>
          <w:lang w:val="uk-UA"/>
        </w:rPr>
        <w:t>á</w:t>
      </w:r>
      <w:proofErr w:type="spellStart"/>
      <w:r w:rsidRPr="00A42CB8">
        <w:rPr>
          <w:lang w:val="es-PE"/>
        </w:rPr>
        <w:t>ticaprogresiva</w:t>
      </w:r>
      <w:proofErr w:type="spellEnd"/>
      <w:r w:rsidRPr="00A42CB8">
        <w:rPr>
          <w:lang w:val="uk-UA"/>
        </w:rPr>
        <w:t xml:space="preserve">. – </w:t>
      </w:r>
      <w:r w:rsidRPr="00A42CB8">
        <w:rPr>
          <w:lang w:val="es-PE"/>
        </w:rPr>
        <w:t>Madrid</w:t>
      </w:r>
      <w:r w:rsidRPr="00A42CB8">
        <w:rPr>
          <w:lang w:val="es-ES_tradnl"/>
        </w:rPr>
        <w:t>: Edición Española de Librería</w:t>
      </w:r>
      <w:r w:rsidRPr="00A42CB8">
        <w:rPr>
          <w:lang w:val="uk-UA"/>
        </w:rPr>
        <w:t>, 2000. – 147 р.</w:t>
      </w:r>
    </w:p>
    <w:p w:rsidR="001234AF" w:rsidRPr="00A42CB8" w:rsidRDefault="001234AF" w:rsidP="001234AF">
      <w:pPr>
        <w:jc w:val="both"/>
        <w:rPr>
          <w:lang w:val="es-ES_tradnl"/>
        </w:rPr>
      </w:pPr>
    </w:p>
    <w:p w:rsidR="001234AF" w:rsidRPr="00A42CB8" w:rsidRDefault="001234AF" w:rsidP="001234AF">
      <w:pPr>
        <w:ind w:left="644"/>
        <w:jc w:val="center"/>
        <w:rPr>
          <w:lang w:val="es-ES_tradnl"/>
        </w:rPr>
      </w:pPr>
      <w:proofErr w:type="spellStart"/>
      <w:r w:rsidRPr="00A42CB8">
        <w:rPr>
          <w:b/>
          <w:lang w:val="uk-UA"/>
        </w:rPr>
        <w:t>Інформаційніресурси</w:t>
      </w:r>
      <w:proofErr w:type="spellEnd"/>
    </w:p>
    <w:bookmarkEnd w:id="0"/>
    <w:p w:rsidR="001234AF" w:rsidRPr="00A42CB8" w:rsidRDefault="001234AF" w:rsidP="001234AF">
      <w:pPr>
        <w:rPr>
          <w:lang w:val="es-ES"/>
        </w:rPr>
      </w:pPr>
      <w:r w:rsidRPr="00A42CB8">
        <w:fldChar w:fldCharType="begin"/>
      </w:r>
      <w:r w:rsidRPr="00A42CB8">
        <w:rPr>
          <w:rStyle w:val="24"/>
          <w:sz w:val="24"/>
          <w:szCs w:val="24"/>
          <w:lang w:val="es-ES"/>
        </w:rPr>
        <w:instrText>HYPERLINK "http://www.consumer.es"</w:instrText>
      </w:r>
      <w:r w:rsidRPr="00A42CB8">
        <w:fldChar w:fldCharType="separate"/>
      </w:r>
      <w:r w:rsidRPr="00A42CB8">
        <w:rPr>
          <w:rStyle w:val="a6"/>
          <w:lang w:val="es-ES_tradnl"/>
        </w:rPr>
        <w:t>www.consumer.es</w:t>
      </w:r>
      <w:r w:rsidRPr="00A42CB8">
        <w:fldChar w:fldCharType="end"/>
      </w:r>
    </w:p>
    <w:p w:rsidR="001234AF" w:rsidRPr="00A42CB8" w:rsidRDefault="00EF1978" w:rsidP="001234AF">
      <w:pPr>
        <w:rPr>
          <w:lang w:val="es-ES"/>
        </w:rPr>
      </w:pPr>
      <w:hyperlink r:id="rId5" w:history="1">
        <w:r w:rsidR="001234AF" w:rsidRPr="00A42CB8">
          <w:rPr>
            <w:rStyle w:val="a6"/>
            <w:lang w:val="es-ES_tradnl"/>
          </w:rPr>
          <w:t>www.mecd.gob.es/reinounido/publicaciones-materiales/publicaciones.html</w:t>
        </w:r>
      </w:hyperlink>
    </w:p>
    <w:p w:rsidR="001234AF" w:rsidRPr="00A42CB8" w:rsidRDefault="00EF1978" w:rsidP="001234AF">
      <w:pPr>
        <w:rPr>
          <w:lang w:val="es-ES"/>
        </w:rPr>
      </w:pPr>
      <w:hyperlink r:id="rId6" w:history="1">
        <w:r w:rsidR="001234AF" w:rsidRPr="00A42CB8">
          <w:rPr>
            <w:rStyle w:val="a6"/>
            <w:lang w:val="es-ES"/>
          </w:rPr>
          <w:t>www.rae.es</w:t>
        </w:r>
      </w:hyperlink>
    </w:p>
    <w:p w:rsidR="001234AF" w:rsidRPr="00A42CB8" w:rsidRDefault="00EF1978" w:rsidP="001234AF">
      <w:pPr>
        <w:rPr>
          <w:lang w:val="es-ES"/>
        </w:rPr>
      </w:pPr>
      <w:hyperlink r:id="rId7" w:history="1">
        <w:r w:rsidR="001234AF" w:rsidRPr="00A42CB8">
          <w:rPr>
            <w:rStyle w:val="a6"/>
            <w:lang w:val="es-ES"/>
          </w:rPr>
          <w:t>www.wikipedia.org</w:t>
        </w:r>
      </w:hyperlink>
    </w:p>
    <w:p w:rsidR="001234AF" w:rsidRPr="00A42CB8" w:rsidRDefault="00EF1978" w:rsidP="001234AF">
      <w:hyperlink r:id="rId8" w:history="1">
        <w:r w:rsidR="001234AF" w:rsidRPr="00A42CB8">
          <w:rPr>
            <w:rStyle w:val="a6"/>
          </w:rPr>
          <w:t>http://www.prisabs.com</w:t>
        </w:r>
      </w:hyperlink>
    </w:p>
    <w:p w:rsidR="001234AF" w:rsidRDefault="001234AF" w:rsidP="001234AF">
      <w:pPr>
        <w:jc w:val="center"/>
        <w:rPr>
          <w:b/>
          <w:caps/>
          <w:szCs w:val="28"/>
          <w:lang w:val="uk-UA"/>
        </w:rPr>
      </w:pPr>
      <w:r w:rsidRPr="00451A2E">
        <w:rPr>
          <w:b/>
          <w:caps/>
          <w:szCs w:val="28"/>
          <w:lang w:val="uk-UA"/>
        </w:rPr>
        <w:t xml:space="preserve">Дидактичне забезпечення </w:t>
      </w:r>
    </w:p>
    <w:p w:rsidR="001234AF" w:rsidRDefault="001234AF" w:rsidP="001234AF">
      <w:pPr>
        <w:jc w:val="center"/>
        <w:rPr>
          <w:b/>
          <w:caps/>
          <w:szCs w:val="28"/>
          <w:lang w:val="uk-UA"/>
        </w:rPr>
      </w:pPr>
      <w:r w:rsidRPr="00451A2E">
        <w:rPr>
          <w:b/>
          <w:caps/>
          <w:szCs w:val="28"/>
          <w:lang w:val="uk-UA"/>
        </w:rPr>
        <w:t xml:space="preserve">самостійної роботи </w:t>
      </w:r>
      <w:r>
        <w:rPr>
          <w:b/>
          <w:caps/>
          <w:szCs w:val="28"/>
          <w:lang w:val="uk-UA"/>
        </w:rPr>
        <w:t>здобувача вищої освіти</w:t>
      </w:r>
    </w:p>
    <w:p w:rsidR="001234AF" w:rsidRDefault="001234AF" w:rsidP="001234AF">
      <w:pPr>
        <w:pStyle w:val="msonormalcxspmiddle"/>
        <w:spacing w:before="0" w:beforeAutospacing="0" w:after="0" w:afterAutospacing="0"/>
        <w:ind w:firstLine="709"/>
        <w:jc w:val="both"/>
        <w:rPr>
          <w:sz w:val="28"/>
          <w:szCs w:val="28"/>
          <w:lang w:val="uk-UA"/>
        </w:rPr>
      </w:pPr>
      <w:r>
        <w:rPr>
          <w:sz w:val="28"/>
          <w:szCs w:val="28"/>
          <w:lang w:val="uk-UA"/>
        </w:rPr>
        <w:t xml:space="preserve">Самостійна робота здобувача вищої освіти  </w:t>
      </w:r>
      <w:r w:rsidRPr="0052457C">
        <w:rPr>
          <w:sz w:val="28"/>
          <w:szCs w:val="28"/>
          <w:lang w:val="uk-UA"/>
        </w:rPr>
        <w:t>є основним засобом оволодіння навчальним матеріалом у час, вільний від обов’язкових навчальних занять, і є невід’ємною складовою процесу вивчення дисцип</w:t>
      </w:r>
      <w:r>
        <w:rPr>
          <w:sz w:val="28"/>
          <w:szCs w:val="28"/>
          <w:lang w:val="uk-UA"/>
        </w:rPr>
        <w:t>ліни «</w:t>
      </w:r>
      <w:r w:rsidRPr="004B1F0D">
        <w:rPr>
          <w:sz w:val="28"/>
          <w:szCs w:val="28"/>
          <w:lang w:val="uk-UA"/>
        </w:rPr>
        <w:t>Практика усного та писемного мовлення</w:t>
      </w:r>
      <w:r>
        <w:rPr>
          <w:sz w:val="28"/>
          <w:szCs w:val="28"/>
          <w:lang w:val="uk-UA"/>
        </w:rPr>
        <w:t>»</w:t>
      </w:r>
      <w:r w:rsidRPr="0052457C">
        <w:rPr>
          <w:sz w:val="28"/>
          <w:szCs w:val="28"/>
          <w:lang w:val="uk-UA"/>
        </w:rPr>
        <w:t xml:space="preserve">. Її зміст визначається робочою навчальною програмою, методичними матеріалами, завданнями та вказівками викладача. </w:t>
      </w:r>
    </w:p>
    <w:p w:rsidR="001234AF" w:rsidRPr="00A35182" w:rsidRDefault="001234AF" w:rsidP="001234AF">
      <w:pPr>
        <w:pStyle w:val="msonormalcxspmiddle"/>
        <w:spacing w:before="0" w:beforeAutospacing="0" w:after="0" w:afterAutospacing="0"/>
        <w:ind w:firstLine="709"/>
        <w:jc w:val="both"/>
        <w:rPr>
          <w:sz w:val="28"/>
          <w:szCs w:val="28"/>
          <w:lang w:val="uk-UA"/>
        </w:rPr>
      </w:pPr>
      <w:r w:rsidRPr="00A35182">
        <w:rPr>
          <w:sz w:val="28"/>
          <w:szCs w:val="28"/>
          <w:lang w:val="uk-UA"/>
        </w:rPr>
        <w:t xml:space="preserve">Самостійна робота </w:t>
      </w:r>
      <w:r>
        <w:rPr>
          <w:sz w:val="28"/>
          <w:szCs w:val="28"/>
          <w:lang w:val="uk-UA"/>
        </w:rPr>
        <w:t>здобувача</w:t>
      </w:r>
      <w:r w:rsidRPr="00A35182">
        <w:rPr>
          <w:sz w:val="28"/>
          <w:szCs w:val="28"/>
          <w:lang w:val="uk-UA"/>
        </w:rPr>
        <w:t xml:space="preserve"> забезпечу</w:t>
      </w:r>
      <w:r w:rsidRPr="00A35182">
        <w:rPr>
          <w:sz w:val="28"/>
          <w:szCs w:val="28"/>
          <w:lang w:val="uk-UA"/>
        </w:rPr>
        <w:softHyphen/>
        <w:t>ється системою навчально-методичних засобів, передбачених для вивчення конкретної навчальної дисципліни, а саме: підручниками, навчальними та ме</w:t>
      </w:r>
      <w:r w:rsidRPr="00A35182">
        <w:rPr>
          <w:sz w:val="28"/>
          <w:szCs w:val="28"/>
          <w:lang w:val="uk-UA"/>
        </w:rPr>
        <w:softHyphen/>
        <w:t xml:space="preserve">тодичними посібниками, методичними вказівками тощо. Методичні матеріали для самостійної роботи </w:t>
      </w:r>
      <w:r>
        <w:rPr>
          <w:sz w:val="28"/>
          <w:szCs w:val="28"/>
          <w:lang w:val="uk-UA"/>
        </w:rPr>
        <w:t>здобувачів вищої освіти</w:t>
      </w:r>
      <w:r w:rsidRPr="00A35182">
        <w:rPr>
          <w:sz w:val="28"/>
          <w:szCs w:val="28"/>
          <w:lang w:val="uk-UA"/>
        </w:rPr>
        <w:t xml:space="preserve"> передбачають можливість проведен</w:t>
      </w:r>
      <w:r>
        <w:rPr>
          <w:sz w:val="28"/>
          <w:szCs w:val="28"/>
          <w:lang w:val="uk-UA"/>
        </w:rPr>
        <w:t>ня самоконтролю з боку здобувачів</w:t>
      </w:r>
      <w:r w:rsidRPr="00A35182">
        <w:rPr>
          <w:sz w:val="28"/>
          <w:szCs w:val="28"/>
          <w:lang w:val="uk-UA"/>
        </w:rPr>
        <w:t>. Навчальний матеріал дисципліни, передбачений робочим навчальним планом для засвоєння студентом у процесі самостійної роботи, виноситься на підсум</w:t>
      </w:r>
      <w:r w:rsidRPr="00A35182">
        <w:rPr>
          <w:sz w:val="28"/>
          <w:szCs w:val="28"/>
          <w:lang w:val="uk-UA"/>
        </w:rPr>
        <w:softHyphen/>
        <w:t>ковий контроль поряд з навчальним матеріалом, який опрацьовувався при проведенні аудиторних занять.</w:t>
      </w:r>
    </w:p>
    <w:p w:rsidR="001234AF" w:rsidRPr="00D105F0" w:rsidRDefault="001234AF" w:rsidP="001234AF">
      <w:pPr>
        <w:pStyle w:val="msonormalcxspmiddle"/>
        <w:spacing w:before="0" w:beforeAutospacing="0" w:after="0" w:afterAutospacing="0"/>
        <w:ind w:firstLine="709"/>
        <w:jc w:val="both"/>
        <w:rPr>
          <w:sz w:val="28"/>
          <w:szCs w:val="28"/>
          <w:lang w:val="uk-UA"/>
        </w:rPr>
      </w:pPr>
      <w:r w:rsidRPr="00D105F0">
        <w:rPr>
          <w:sz w:val="28"/>
          <w:szCs w:val="28"/>
          <w:lang w:val="uk-UA"/>
        </w:rPr>
        <w:t xml:space="preserve">Зміст самостійної роботи з навчальної дисципліни </w:t>
      </w:r>
      <w:r w:rsidRPr="00D105F0">
        <w:rPr>
          <w:bCs/>
          <w:sz w:val="28"/>
          <w:szCs w:val="28"/>
          <w:lang w:val="uk-UA"/>
        </w:rPr>
        <w:t>«</w:t>
      </w:r>
      <w:r w:rsidRPr="004B1F0D">
        <w:rPr>
          <w:sz w:val="28"/>
          <w:szCs w:val="28"/>
          <w:lang w:val="uk-UA"/>
        </w:rPr>
        <w:t>Практика усного та писемного мовлення</w:t>
      </w:r>
      <w:r w:rsidRPr="00D105F0">
        <w:rPr>
          <w:bCs/>
          <w:sz w:val="28"/>
          <w:szCs w:val="28"/>
          <w:lang w:val="uk-UA"/>
        </w:rPr>
        <w:t xml:space="preserve">» </w:t>
      </w:r>
      <w:r w:rsidRPr="00D105F0">
        <w:rPr>
          <w:sz w:val="28"/>
          <w:szCs w:val="28"/>
          <w:lang w:val="uk-UA"/>
        </w:rPr>
        <w:t>складається з таких видів роботи:</w:t>
      </w:r>
    </w:p>
    <w:p w:rsidR="001234AF" w:rsidRPr="00D105F0" w:rsidRDefault="001234AF" w:rsidP="001234AF">
      <w:pPr>
        <w:pStyle w:val="msonormalcxsplast"/>
        <w:spacing w:before="0" w:beforeAutospacing="0" w:after="0" w:afterAutospacing="0"/>
        <w:ind w:firstLine="709"/>
        <w:jc w:val="both"/>
        <w:rPr>
          <w:sz w:val="28"/>
          <w:szCs w:val="28"/>
          <w:lang w:val="uk-UA"/>
        </w:rPr>
      </w:pPr>
      <w:r w:rsidRPr="00D105F0">
        <w:rPr>
          <w:i/>
          <w:sz w:val="28"/>
          <w:szCs w:val="28"/>
          <w:lang w:val="uk-UA"/>
        </w:rPr>
        <w:t>-</w:t>
      </w:r>
      <w:r w:rsidRPr="00D105F0">
        <w:rPr>
          <w:sz w:val="28"/>
          <w:szCs w:val="28"/>
          <w:lang w:val="uk-UA"/>
        </w:rPr>
        <w:t xml:space="preserve"> підготовку до практичних занять;</w:t>
      </w:r>
    </w:p>
    <w:p w:rsidR="001234AF" w:rsidRPr="00D105F0" w:rsidRDefault="001234AF" w:rsidP="001234AF">
      <w:pPr>
        <w:pStyle w:val="msonormalcxsplast"/>
        <w:spacing w:before="0" w:beforeAutospacing="0" w:after="0" w:afterAutospacing="0"/>
        <w:ind w:firstLine="709"/>
        <w:jc w:val="both"/>
        <w:rPr>
          <w:snapToGrid w:val="0"/>
          <w:sz w:val="28"/>
          <w:szCs w:val="28"/>
          <w:lang w:val="uk-UA"/>
        </w:rPr>
      </w:pPr>
      <w:r w:rsidRPr="00D105F0">
        <w:rPr>
          <w:i/>
          <w:snapToGrid w:val="0"/>
          <w:sz w:val="28"/>
          <w:szCs w:val="28"/>
          <w:lang w:val="uk-UA"/>
        </w:rPr>
        <w:t>-</w:t>
      </w:r>
      <w:r w:rsidRPr="00D105F0">
        <w:rPr>
          <w:snapToGrid w:val="0"/>
          <w:sz w:val="28"/>
          <w:szCs w:val="28"/>
          <w:lang w:val="uk-UA"/>
        </w:rPr>
        <w:t xml:space="preserve"> самостійне опрацювання окремих тем навчальної дисципліни згід</w:t>
      </w:r>
      <w:r w:rsidRPr="00D105F0">
        <w:rPr>
          <w:snapToGrid w:val="0"/>
          <w:sz w:val="28"/>
          <w:szCs w:val="28"/>
          <w:lang w:val="uk-UA"/>
        </w:rPr>
        <w:softHyphen/>
        <w:t>но з робочою програмою курсу;</w:t>
      </w:r>
    </w:p>
    <w:p w:rsidR="001234AF" w:rsidRPr="00D105F0" w:rsidRDefault="001234AF" w:rsidP="001234AF">
      <w:pPr>
        <w:pStyle w:val="msonormalcxsplast"/>
        <w:spacing w:before="0" w:beforeAutospacing="0" w:after="0" w:afterAutospacing="0"/>
        <w:ind w:firstLine="709"/>
        <w:jc w:val="both"/>
        <w:rPr>
          <w:sz w:val="28"/>
          <w:szCs w:val="28"/>
          <w:lang w:val="uk-UA"/>
        </w:rPr>
      </w:pPr>
      <w:r w:rsidRPr="00D105F0">
        <w:rPr>
          <w:i/>
          <w:sz w:val="28"/>
          <w:szCs w:val="28"/>
          <w:lang w:val="uk-UA"/>
        </w:rPr>
        <w:t>-</w:t>
      </w:r>
      <w:r w:rsidRPr="00D105F0">
        <w:rPr>
          <w:sz w:val="28"/>
          <w:szCs w:val="28"/>
          <w:lang w:val="uk-UA"/>
        </w:rPr>
        <w:t xml:space="preserve"> пошук додаткової інформації щодо окремих питань курсу;</w:t>
      </w:r>
    </w:p>
    <w:p w:rsidR="001234AF" w:rsidRPr="00D105F0" w:rsidRDefault="001234AF" w:rsidP="001234AF">
      <w:pPr>
        <w:pStyle w:val="msonormalcxsplast"/>
        <w:spacing w:before="0" w:beforeAutospacing="0" w:after="0" w:afterAutospacing="0"/>
        <w:ind w:firstLine="709"/>
        <w:jc w:val="both"/>
        <w:rPr>
          <w:sz w:val="28"/>
          <w:szCs w:val="28"/>
          <w:lang w:val="uk-UA"/>
        </w:rPr>
      </w:pPr>
      <w:r w:rsidRPr="00D105F0">
        <w:rPr>
          <w:i/>
          <w:sz w:val="28"/>
          <w:szCs w:val="28"/>
          <w:lang w:val="uk-UA"/>
        </w:rPr>
        <w:t>-</w:t>
      </w:r>
      <w:r w:rsidRPr="00D105F0">
        <w:rPr>
          <w:sz w:val="28"/>
          <w:szCs w:val="28"/>
          <w:lang w:val="uk-UA"/>
        </w:rPr>
        <w:t xml:space="preserve"> підбір прикладів, що ілюстр</w:t>
      </w:r>
      <w:r>
        <w:rPr>
          <w:sz w:val="28"/>
          <w:szCs w:val="28"/>
          <w:lang w:val="uk-UA"/>
        </w:rPr>
        <w:t>ують певні теоретичні положення.</w:t>
      </w:r>
    </w:p>
    <w:p w:rsidR="001234AF" w:rsidRDefault="001234AF" w:rsidP="001234AF">
      <w:pPr>
        <w:jc w:val="both"/>
        <w:rPr>
          <w:b/>
          <w:bCs/>
          <w:sz w:val="28"/>
          <w:szCs w:val="28"/>
          <w:u w:val="single"/>
          <w:lang w:val="uk-UA"/>
        </w:rPr>
      </w:pPr>
    </w:p>
    <w:p w:rsidR="001234AF" w:rsidRDefault="001234AF" w:rsidP="001234AF">
      <w:pPr>
        <w:jc w:val="both"/>
        <w:rPr>
          <w:b/>
          <w:bCs/>
          <w:sz w:val="28"/>
          <w:szCs w:val="28"/>
          <w:u w:val="single"/>
          <w:lang w:val="uk-UA"/>
        </w:rPr>
      </w:pPr>
      <w:r w:rsidRPr="004B1F0D">
        <w:rPr>
          <w:b/>
          <w:bCs/>
          <w:sz w:val="28"/>
          <w:szCs w:val="28"/>
          <w:u w:val="single"/>
          <w:lang w:val="uk-UA"/>
        </w:rPr>
        <w:t>Модулі самостійної роботи:</w:t>
      </w:r>
    </w:p>
    <w:p w:rsidR="001234AF" w:rsidRDefault="001234AF" w:rsidP="001234AF">
      <w:pPr>
        <w:jc w:val="both"/>
        <w:rPr>
          <w:b/>
          <w:bCs/>
          <w:sz w:val="28"/>
          <w:szCs w:val="28"/>
          <w:u w:val="single"/>
          <w:lang w:val="uk-UA"/>
        </w:rPr>
      </w:pPr>
    </w:p>
    <w:p w:rsidR="001234AF" w:rsidRPr="004B1F0D" w:rsidRDefault="001234AF" w:rsidP="001234AF">
      <w:pPr>
        <w:jc w:val="both"/>
        <w:rPr>
          <w:b/>
          <w:bCs/>
          <w:sz w:val="28"/>
          <w:szCs w:val="28"/>
          <w:u w:val="single"/>
          <w:lang w:val="uk-UA"/>
        </w:rPr>
      </w:pPr>
      <w:r>
        <w:rPr>
          <w:b/>
          <w:bCs/>
          <w:sz w:val="28"/>
          <w:szCs w:val="28"/>
          <w:u w:val="single"/>
          <w:lang w:val="uk-UA"/>
        </w:rPr>
        <w:t>Змістовий модуль 1.</w:t>
      </w:r>
    </w:p>
    <w:p w:rsidR="001234AF" w:rsidRPr="006A5B28" w:rsidRDefault="001234AF" w:rsidP="001234AF">
      <w:pPr>
        <w:widowControl w:val="0"/>
        <w:autoSpaceDE w:val="0"/>
        <w:autoSpaceDN w:val="0"/>
        <w:adjustRightInd w:val="0"/>
        <w:rPr>
          <w:sz w:val="28"/>
          <w:lang w:val="uk-UA"/>
        </w:rPr>
      </w:pPr>
      <w:r>
        <w:rPr>
          <w:sz w:val="28"/>
          <w:lang w:val="uk-UA"/>
        </w:rPr>
        <w:t>Презентація «Визначні театри світу»</w:t>
      </w:r>
    </w:p>
    <w:p w:rsidR="001234AF" w:rsidRDefault="001234AF" w:rsidP="001234AF">
      <w:pPr>
        <w:widowControl w:val="0"/>
        <w:jc w:val="both"/>
        <w:rPr>
          <w:b/>
          <w:sz w:val="28"/>
          <w:szCs w:val="28"/>
          <w:u w:val="single"/>
          <w:lang w:val="uk-UA"/>
        </w:rPr>
      </w:pPr>
    </w:p>
    <w:p w:rsidR="001234AF" w:rsidRPr="00C35F1E" w:rsidRDefault="001234AF" w:rsidP="001234AF">
      <w:pPr>
        <w:widowControl w:val="0"/>
        <w:tabs>
          <w:tab w:val="left" w:pos="142"/>
        </w:tabs>
        <w:jc w:val="both"/>
        <w:rPr>
          <w:b/>
          <w:sz w:val="28"/>
          <w:szCs w:val="28"/>
          <w:u w:val="single"/>
          <w:lang w:val="uk-UA"/>
        </w:rPr>
      </w:pPr>
      <w:r>
        <w:rPr>
          <w:b/>
          <w:sz w:val="28"/>
          <w:szCs w:val="28"/>
          <w:u w:val="single"/>
          <w:lang w:val="uk-UA"/>
        </w:rPr>
        <w:t>Змістовий модуль 3.</w:t>
      </w:r>
    </w:p>
    <w:p w:rsidR="001234AF" w:rsidRPr="006A5B28" w:rsidRDefault="001234AF" w:rsidP="001234AF">
      <w:pPr>
        <w:jc w:val="both"/>
        <w:rPr>
          <w:sz w:val="28"/>
          <w:lang w:val="uk-UA"/>
        </w:rPr>
      </w:pPr>
      <w:r>
        <w:rPr>
          <w:sz w:val="28"/>
          <w:lang w:val="uk-UA"/>
        </w:rPr>
        <w:t>Презентація на тему: «</w:t>
      </w:r>
      <w:r w:rsidR="00EF1978">
        <w:rPr>
          <w:sz w:val="28"/>
          <w:lang w:val="uk-UA"/>
        </w:rPr>
        <w:t>Стилі художнього мистецтва</w:t>
      </w:r>
      <w:r>
        <w:rPr>
          <w:sz w:val="28"/>
          <w:lang w:val="uk-UA"/>
        </w:rPr>
        <w:t>»</w:t>
      </w:r>
    </w:p>
    <w:p w:rsidR="001234AF" w:rsidRDefault="001234AF" w:rsidP="001234AF">
      <w:pPr>
        <w:widowControl w:val="0"/>
        <w:jc w:val="both"/>
        <w:rPr>
          <w:b/>
          <w:sz w:val="28"/>
          <w:szCs w:val="28"/>
          <w:u w:val="single"/>
          <w:lang w:val="uk-UA"/>
        </w:rPr>
      </w:pPr>
    </w:p>
    <w:p w:rsidR="001234AF" w:rsidRDefault="001234AF" w:rsidP="001234AF">
      <w:pPr>
        <w:widowControl w:val="0"/>
        <w:jc w:val="both"/>
        <w:rPr>
          <w:b/>
          <w:sz w:val="28"/>
          <w:szCs w:val="28"/>
          <w:u w:val="single"/>
          <w:lang w:val="uk-UA"/>
        </w:rPr>
      </w:pPr>
      <w:r w:rsidRPr="00300C1C">
        <w:rPr>
          <w:b/>
          <w:sz w:val="28"/>
          <w:szCs w:val="28"/>
          <w:u w:val="single"/>
          <w:lang w:val="uk-UA"/>
        </w:rPr>
        <w:t>Змістовий модуль 4.</w:t>
      </w:r>
    </w:p>
    <w:p w:rsidR="001234AF" w:rsidRPr="006A5B28" w:rsidRDefault="001234AF" w:rsidP="001234AF">
      <w:pPr>
        <w:jc w:val="both"/>
        <w:rPr>
          <w:sz w:val="28"/>
          <w:lang w:val="uk-UA"/>
        </w:rPr>
      </w:pPr>
      <w:r>
        <w:rPr>
          <w:sz w:val="28"/>
          <w:lang w:val="uk-UA"/>
        </w:rPr>
        <w:t>Презентація на тему: «</w:t>
      </w:r>
      <w:r w:rsidR="00EF1978">
        <w:rPr>
          <w:sz w:val="28"/>
          <w:lang w:val="uk-UA"/>
        </w:rPr>
        <w:t>Особливості архітектури іспанських міст</w:t>
      </w:r>
      <w:r>
        <w:rPr>
          <w:sz w:val="28"/>
          <w:lang w:val="uk-UA"/>
        </w:rPr>
        <w:t>»</w:t>
      </w:r>
    </w:p>
    <w:p w:rsidR="001234AF" w:rsidRPr="00300C1C" w:rsidRDefault="001234AF" w:rsidP="001234AF">
      <w:pPr>
        <w:widowControl w:val="0"/>
        <w:spacing w:line="360" w:lineRule="auto"/>
        <w:jc w:val="both"/>
        <w:rPr>
          <w:b/>
          <w:sz w:val="28"/>
          <w:szCs w:val="28"/>
          <w:u w:val="single"/>
          <w:lang w:val="uk-UA"/>
        </w:rPr>
      </w:pPr>
    </w:p>
    <w:p w:rsidR="001234AF" w:rsidRPr="00191176" w:rsidRDefault="001234AF" w:rsidP="001234AF">
      <w:pPr>
        <w:jc w:val="center"/>
        <w:rPr>
          <w:b/>
          <w:sz w:val="28"/>
          <w:szCs w:val="28"/>
          <w:lang w:val="uk-UA"/>
        </w:rPr>
      </w:pPr>
      <w:r w:rsidRPr="00191176">
        <w:rPr>
          <w:b/>
          <w:sz w:val="28"/>
          <w:szCs w:val="28"/>
          <w:lang w:val="uk-UA"/>
        </w:rPr>
        <w:t>Рекомендована література</w:t>
      </w:r>
    </w:p>
    <w:p w:rsidR="001234AF" w:rsidRPr="00191176" w:rsidRDefault="001234AF" w:rsidP="001234AF">
      <w:pPr>
        <w:shd w:val="clear" w:color="auto" w:fill="FFFFFF"/>
        <w:tabs>
          <w:tab w:val="num" w:pos="1080"/>
        </w:tabs>
        <w:jc w:val="center"/>
        <w:rPr>
          <w:b/>
          <w:sz w:val="28"/>
          <w:szCs w:val="28"/>
          <w:lang w:val="uk-UA"/>
        </w:rPr>
      </w:pPr>
      <w:r w:rsidRPr="00191176">
        <w:rPr>
          <w:b/>
          <w:sz w:val="28"/>
          <w:szCs w:val="28"/>
          <w:lang w:val="uk-UA"/>
        </w:rPr>
        <w:t>Базова</w:t>
      </w:r>
    </w:p>
    <w:p w:rsidR="001234AF" w:rsidRPr="00EF1978" w:rsidRDefault="001234AF" w:rsidP="001234AF">
      <w:pPr>
        <w:numPr>
          <w:ilvl w:val="0"/>
          <w:numId w:val="5"/>
        </w:numPr>
        <w:jc w:val="both"/>
        <w:rPr>
          <w:lang w:val="uk-UA"/>
        </w:rPr>
      </w:pPr>
      <w:r w:rsidRPr="00EF1978">
        <w:rPr>
          <w:lang w:val="uk-UA"/>
        </w:rPr>
        <w:t xml:space="preserve">Верба Г. Г.;  Гетьман З. О.; Лопес </w:t>
      </w:r>
      <w:proofErr w:type="spellStart"/>
      <w:r w:rsidRPr="00EF1978">
        <w:rPr>
          <w:lang w:val="uk-UA"/>
        </w:rPr>
        <w:t>Тапія</w:t>
      </w:r>
      <w:proofErr w:type="spellEnd"/>
      <w:r w:rsidRPr="00EF1978">
        <w:rPr>
          <w:lang w:val="uk-UA"/>
        </w:rPr>
        <w:t xml:space="preserve"> Ф. Х. Усний переклад іспанської мови українською. Навчальний посібник. – Вінниця: Нова книга, 2007. – 472 с. </w:t>
      </w:r>
    </w:p>
    <w:p w:rsidR="001234AF" w:rsidRPr="00EF1978" w:rsidRDefault="001234AF" w:rsidP="001234AF">
      <w:pPr>
        <w:numPr>
          <w:ilvl w:val="0"/>
          <w:numId w:val="5"/>
        </w:numPr>
        <w:tabs>
          <w:tab w:val="num" w:pos="0"/>
        </w:tabs>
        <w:ind w:left="0" w:firstLine="0"/>
        <w:jc w:val="both"/>
        <w:rPr>
          <w:lang w:val="uk-UA"/>
        </w:rPr>
      </w:pPr>
      <w:r w:rsidRPr="00EF1978">
        <w:rPr>
          <w:lang w:val="uk-UA"/>
        </w:rPr>
        <w:t xml:space="preserve">Верба Г. Г.; Лопес </w:t>
      </w:r>
      <w:proofErr w:type="spellStart"/>
      <w:r w:rsidRPr="00EF1978">
        <w:rPr>
          <w:lang w:val="uk-UA"/>
        </w:rPr>
        <w:t>Тапія</w:t>
      </w:r>
      <w:proofErr w:type="spellEnd"/>
      <w:r w:rsidRPr="00EF1978">
        <w:rPr>
          <w:lang w:val="uk-UA"/>
        </w:rPr>
        <w:t xml:space="preserve"> Ф. Х. Іспанська мова. Підручник іспанської мови для старших курсів перекладацьких та філологічних відділень університетів. – Вінниця: Нова книга, 2007. – 368 с.</w:t>
      </w:r>
    </w:p>
    <w:p w:rsidR="001234AF" w:rsidRPr="00EF1978" w:rsidRDefault="001234AF" w:rsidP="001234AF">
      <w:pPr>
        <w:pStyle w:val="21"/>
        <w:widowControl w:val="0"/>
        <w:numPr>
          <w:ilvl w:val="0"/>
          <w:numId w:val="5"/>
        </w:numPr>
        <w:tabs>
          <w:tab w:val="num" w:pos="0"/>
        </w:tabs>
        <w:autoSpaceDE w:val="0"/>
        <w:autoSpaceDN w:val="0"/>
        <w:adjustRightInd w:val="0"/>
        <w:spacing w:after="0" w:line="240" w:lineRule="auto"/>
        <w:ind w:left="0" w:firstLine="0"/>
        <w:jc w:val="both"/>
      </w:pPr>
      <w:r w:rsidRPr="00EF1978">
        <w:t>Виноградов В.С. Грамматика испанского языка. – Москва: Университет, 2005.</w:t>
      </w:r>
    </w:p>
    <w:p w:rsidR="001234AF" w:rsidRPr="00EF1978" w:rsidRDefault="001234AF" w:rsidP="001234AF">
      <w:pPr>
        <w:pStyle w:val="21"/>
        <w:widowControl w:val="0"/>
        <w:numPr>
          <w:ilvl w:val="0"/>
          <w:numId w:val="5"/>
        </w:numPr>
        <w:tabs>
          <w:tab w:val="num" w:pos="0"/>
        </w:tabs>
        <w:autoSpaceDE w:val="0"/>
        <w:autoSpaceDN w:val="0"/>
        <w:adjustRightInd w:val="0"/>
        <w:spacing w:after="0" w:line="240" w:lineRule="auto"/>
        <w:ind w:left="0" w:firstLine="0"/>
        <w:jc w:val="both"/>
      </w:pPr>
      <w:proofErr w:type="spellStart"/>
      <w:r w:rsidRPr="00EF1978">
        <w:t>Войку</w:t>
      </w:r>
      <w:proofErr w:type="spellEnd"/>
      <w:r w:rsidRPr="00EF1978">
        <w:t xml:space="preserve"> О.К. </w:t>
      </w:r>
      <w:proofErr w:type="spellStart"/>
      <w:r w:rsidRPr="00EF1978">
        <w:t>Español</w:t>
      </w:r>
      <w:proofErr w:type="spellEnd"/>
      <w:r w:rsidRPr="00EF1978">
        <w:t xml:space="preserve">. – </w:t>
      </w:r>
      <w:proofErr w:type="spellStart"/>
      <w:r w:rsidRPr="00EF1978">
        <w:t>С.Петербург</w:t>
      </w:r>
      <w:proofErr w:type="spellEnd"/>
      <w:r w:rsidRPr="00EF1978">
        <w:t xml:space="preserve">: </w:t>
      </w:r>
      <w:proofErr w:type="spellStart"/>
      <w:r w:rsidRPr="00EF1978">
        <w:t>Каро</w:t>
      </w:r>
      <w:proofErr w:type="spellEnd"/>
      <w:r w:rsidRPr="00EF1978">
        <w:t>, 2008.</w:t>
      </w:r>
    </w:p>
    <w:p w:rsidR="001234AF" w:rsidRPr="00EF1978" w:rsidRDefault="001234AF" w:rsidP="001234AF">
      <w:pPr>
        <w:widowControl w:val="0"/>
        <w:numPr>
          <w:ilvl w:val="0"/>
          <w:numId w:val="5"/>
        </w:numPr>
        <w:tabs>
          <w:tab w:val="num" w:pos="0"/>
        </w:tabs>
        <w:autoSpaceDE w:val="0"/>
        <w:autoSpaceDN w:val="0"/>
        <w:adjustRightInd w:val="0"/>
        <w:ind w:left="0" w:firstLine="0"/>
        <w:jc w:val="both"/>
        <w:rPr>
          <w:lang w:val="uk-UA"/>
        </w:rPr>
      </w:pPr>
      <w:proofErr w:type="spellStart"/>
      <w:r w:rsidRPr="00EF1978">
        <w:rPr>
          <w:lang w:val="uk-UA"/>
        </w:rPr>
        <w:t>Гонсалес-Фернандес</w:t>
      </w:r>
      <w:proofErr w:type="spellEnd"/>
      <w:r w:rsidRPr="00EF1978">
        <w:rPr>
          <w:lang w:val="uk-UA"/>
        </w:rPr>
        <w:t xml:space="preserve"> А, .</w:t>
      </w:r>
      <w:proofErr w:type="spellStart"/>
      <w:r w:rsidRPr="00EF1978">
        <w:rPr>
          <w:lang w:val="uk-UA"/>
        </w:rPr>
        <w:t>Шидловская</w:t>
      </w:r>
      <w:proofErr w:type="spellEnd"/>
      <w:r w:rsidRPr="00EF1978">
        <w:rPr>
          <w:lang w:val="uk-UA"/>
        </w:rPr>
        <w:t xml:space="preserve"> Н, </w:t>
      </w:r>
      <w:proofErr w:type="spellStart"/>
      <w:r w:rsidRPr="00EF1978">
        <w:rPr>
          <w:lang w:val="uk-UA"/>
        </w:rPr>
        <w:t>Дементьев</w:t>
      </w:r>
      <w:proofErr w:type="spellEnd"/>
      <w:r w:rsidRPr="00EF1978">
        <w:rPr>
          <w:lang w:val="uk-UA"/>
        </w:rPr>
        <w:t xml:space="preserve"> А. Самоучитель </w:t>
      </w:r>
      <w:proofErr w:type="spellStart"/>
      <w:r w:rsidRPr="00EF1978">
        <w:rPr>
          <w:lang w:val="uk-UA"/>
        </w:rPr>
        <w:t>испанского</w:t>
      </w:r>
      <w:proofErr w:type="spellEnd"/>
      <w:r w:rsidRPr="00EF1978">
        <w:rPr>
          <w:lang w:val="uk-UA"/>
        </w:rPr>
        <w:t xml:space="preserve"> </w:t>
      </w:r>
      <w:proofErr w:type="spellStart"/>
      <w:r w:rsidRPr="00EF1978">
        <w:rPr>
          <w:lang w:val="uk-UA"/>
        </w:rPr>
        <w:t>яз</w:t>
      </w:r>
      <w:proofErr w:type="spellEnd"/>
      <w:r w:rsidRPr="00EF1978">
        <w:t>ы</w:t>
      </w:r>
      <w:r w:rsidRPr="00EF1978">
        <w:rPr>
          <w:lang w:val="uk-UA"/>
        </w:rPr>
        <w:t xml:space="preserve">ка. – Москва: </w:t>
      </w:r>
      <w:proofErr w:type="spellStart"/>
      <w:r w:rsidRPr="00EF1978">
        <w:rPr>
          <w:lang w:val="uk-UA"/>
        </w:rPr>
        <w:t>Высшая</w:t>
      </w:r>
      <w:proofErr w:type="spellEnd"/>
      <w:r w:rsidRPr="00EF1978">
        <w:rPr>
          <w:lang w:val="uk-UA"/>
        </w:rPr>
        <w:t xml:space="preserve"> школа, 2009.</w:t>
      </w:r>
    </w:p>
    <w:p w:rsidR="001234AF" w:rsidRPr="00EF1978" w:rsidRDefault="001234AF" w:rsidP="001234AF">
      <w:pPr>
        <w:widowControl w:val="0"/>
        <w:numPr>
          <w:ilvl w:val="0"/>
          <w:numId w:val="5"/>
        </w:numPr>
        <w:tabs>
          <w:tab w:val="num" w:pos="0"/>
        </w:tabs>
        <w:autoSpaceDE w:val="0"/>
        <w:autoSpaceDN w:val="0"/>
        <w:adjustRightInd w:val="0"/>
        <w:ind w:left="0" w:firstLine="0"/>
        <w:jc w:val="both"/>
        <w:rPr>
          <w:lang w:val="uk-UA"/>
        </w:rPr>
      </w:pPr>
      <w:r w:rsidRPr="00EF1978">
        <w:rPr>
          <w:lang w:val="uk-UA"/>
        </w:rPr>
        <w:t>Гончаренко О.М. Навчально-методичні рекомендації до курсу практичної граматики іспанської мови. – Херсон: Видавництво ХДУ, 2004.</w:t>
      </w:r>
    </w:p>
    <w:p w:rsidR="001234AF" w:rsidRPr="00EF1978" w:rsidRDefault="001234AF" w:rsidP="001234AF">
      <w:pPr>
        <w:widowControl w:val="0"/>
        <w:numPr>
          <w:ilvl w:val="0"/>
          <w:numId w:val="5"/>
        </w:numPr>
        <w:tabs>
          <w:tab w:val="num" w:pos="0"/>
        </w:tabs>
        <w:autoSpaceDE w:val="0"/>
        <w:autoSpaceDN w:val="0"/>
        <w:adjustRightInd w:val="0"/>
        <w:ind w:left="0" w:firstLine="0"/>
        <w:jc w:val="both"/>
        <w:rPr>
          <w:lang w:val="uk-UA"/>
        </w:rPr>
      </w:pPr>
      <w:r w:rsidRPr="00EF1978">
        <w:rPr>
          <w:lang w:val="uk-UA"/>
        </w:rPr>
        <w:t>Заболоцька О.О., Гончаренко О.М. Навчально-методичні рекомендації з домашнього читання. – Херсон: Видавництво ХДУ, 2007.</w:t>
      </w:r>
    </w:p>
    <w:p w:rsidR="001234AF" w:rsidRPr="00EF1978" w:rsidRDefault="001234AF" w:rsidP="001234AF">
      <w:pPr>
        <w:widowControl w:val="0"/>
        <w:numPr>
          <w:ilvl w:val="0"/>
          <w:numId w:val="5"/>
        </w:numPr>
        <w:tabs>
          <w:tab w:val="num" w:pos="0"/>
        </w:tabs>
        <w:autoSpaceDE w:val="0"/>
        <w:autoSpaceDN w:val="0"/>
        <w:adjustRightInd w:val="0"/>
        <w:ind w:left="0" w:firstLine="0"/>
        <w:jc w:val="both"/>
        <w:rPr>
          <w:lang w:val="uk-UA"/>
        </w:rPr>
      </w:pPr>
      <w:r w:rsidRPr="00EF1978">
        <w:rPr>
          <w:lang w:val="uk-UA"/>
        </w:rPr>
        <w:t xml:space="preserve">Єрмакова О.А. </w:t>
      </w:r>
      <w:proofErr w:type="spellStart"/>
      <w:r w:rsidRPr="00EF1978">
        <w:rPr>
          <w:lang w:val="uk-UA"/>
        </w:rPr>
        <w:t>Español</w:t>
      </w:r>
      <w:proofErr w:type="spellEnd"/>
      <w:r w:rsidRPr="00EF1978">
        <w:rPr>
          <w:lang w:val="uk-UA"/>
        </w:rPr>
        <w:t>. Практичний довідник. – Харків: Весна, 2010.</w:t>
      </w:r>
    </w:p>
    <w:p w:rsidR="001234AF" w:rsidRPr="00EF1978" w:rsidRDefault="001234AF" w:rsidP="001234AF">
      <w:pPr>
        <w:widowControl w:val="0"/>
        <w:numPr>
          <w:ilvl w:val="0"/>
          <w:numId w:val="5"/>
        </w:numPr>
        <w:autoSpaceDE w:val="0"/>
        <w:autoSpaceDN w:val="0"/>
        <w:adjustRightInd w:val="0"/>
        <w:jc w:val="both"/>
        <w:rPr>
          <w:lang w:val="uk-UA"/>
        </w:rPr>
      </w:pPr>
      <w:proofErr w:type="spellStart"/>
      <w:r w:rsidRPr="00EF1978">
        <w:rPr>
          <w:lang w:val="uk-UA"/>
        </w:rPr>
        <w:t>Криворчук</w:t>
      </w:r>
      <w:proofErr w:type="spellEnd"/>
      <w:r w:rsidRPr="00EF1978">
        <w:rPr>
          <w:lang w:val="uk-UA"/>
        </w:rPr>
        <w:t xml:space="preserve"> І.О. Мозаїка: Іспанська мова в історичному та культурному контексті країни. – Київ: «</w:t>
      </w:r>
      <w:proofErr w:type="spellStart"/>
      <w:r w:rsidRPr="00EF1978">
        <w:rPr>
          <w:lang w:val="uk-UA"/>
        </w:rPr>
        <w:t>Ленвіт</w:t>
      </w:r>
      <w:proofErr w:type="spellEnd"/>
      <w:r w:rsidRPr="00EF1978">
        <w:rPr>
          <w:lang w:val="uk-UA"/>
        </w:rPr>
        <w:t>», 2003.</w:t>
      </w:r>
    </w:p>
    <w:p w:rsidR="001234AF" w:rsidRPr="00EF1978" w:rsidRDefault="001234AF" w:rsidP="001234AF">
      <w:pPr>
        <w:widowControl w:val="0"/>
        <w:numPr>
          <w:ilvl w:val="0"/>
          <w:numId w:val="5"/>
        </w:numPr>
        <w:tabs>
          <w:tab w:val="num" w:pos="0"/>
        </w:tabs>
        <w:autoSpaceDE w:val="0"/>
        <w:autoSpaceDN w:val="0"/>
        <w:adjustRightInd w:val="0"/>
        <w:ind w:left="0" w:firstLine="0"/>
        <w:jc w:val="both"/>
        <w:rPr>
          <w:lang w:val="uk-UA"/>
        </w:rPr>
      </w:pPr>
      <w:r w:rsidRPr="00EF1978">
        <w:rPr>
          <w:lang w:val="uk-UA"/>
        </w:rPr>
        <w:t xml:space="preserve">  </w:t>
      </w:r>
      <w:proofErr w:type="spellStart"/>
      <w:r w:rsidRPr="00EF1978">
        <w:rPr>
          <w:lang w:val="uk-UA"/>
        </w:rPr>
        <w:t>Криворчук</w:t>
      </w:r>
      <w:proofErr w:type="spellEnd"/>
      <w:r w:rsidRPr="00EF1978">
        <w:rPr>
          <w:lang w:val="uk-UA"/>
        </w:rPr>
        <w:t xml:space="preserve"> І.О. Мозаїка: Іспанська мова в оповіданнях іспанських письменників. – Київ: «</w:t>
      </w:r>
      <w:proofErr w:type="spellStart"/>
      <w:r w:rsidRPr="00EF1978">
        <w:rPr>
          <w:lang w:val="uk-UA"/>
        </w:rPr>
        <w:t>Ленвіт</w:t>
      </w:r>
      <w:proofErr w:type="spellEnd"/>
      <w:r w:rsidRPr="00EF1978">
        <w:rPr>
          <w:lang w:val="uk-UA"/>
        </w:rPr>
        <w:t xml:space="preserve">», 2003. </w:t>
      </w:r>
    </w:p>
    <w:p w:rsidR="001234AF" w:rsidRPr="00EF1978" w:rsidRDefault="001234AF" w:rsidP="001234AF">
      <w:pPr>
        <w:widowControl w:val="0"/>
        <w:numPr>
          <w:ilvl w:val="0"/>
          <w:numId w:val="5"/>
        </w:numPr>
        <w:tabs>
          <w:tab w:val="num" w:pos="0"/>
        </w:tabs>
        <w:autoSpaceDE w:val="0"/>
        <w:autoSpaceDN w:val="0"/>
        <w:adjustRightInd w:val="0"/>
        <w:ind w:left="0" w:firstLine="0"/>
        <w:jc w:val="both"/>
        <w:rPr>
          <w:lang w:val="uk-UA"/>
        </w:rPr>
      </w:pPr>
      <w:r w:rsidRPr="00EF1978">
        <w:rPr>
          <w:lang w:val="uk-UA"/>
        </w:rPr>
        <w:t xml:space="preserve">Палій Є.В. </w:t>
      </w:r>
      <w:proofErr w:type="spellStart"/>
      <w:r w:rsidRPr="00EF1978">
        <w:rPr>
          <w:lang w:val="uk-UA"/>
        </w:rPr>
        <w:t>Escuchamos</w:t>
      </w:r>
      <w:proofErr w:type="spellEnd"/>
      <w:r w:rsidRPr="00EF1978">
        <w:rPr>
          <w:lang w:val="uk-UA"/>
        </w:rPr>
        <w:t xml:space="preserve"> y </w:t>
      </w:r>
      <w:proofErr w:type="spellStart"/>
      <w:r w:rsidRPr="00EF1978">
        <w:rPr>
          <w:lang w:val="uk-UA"/>
        </w:rPr>
        <w:t>leemos</w:t>
      </w:r>
      <w:proofErr w:type="spellEnd"/>
      <w:r w:rsidRPr="00EF1978">
        <w:rPr>
          <w:lang w:val="uk-UA"/>
        </w:rPr>
        <w:t xml:space="preserve"> </w:t>
      </w:r>
      <w:proofErr w:type="spellStart"/>
      <w:r w:rsidRPr="00EF1978">
        <w:rPr>
          <w:lang w:val="uk-UA"/>
        </w:rPr>
        <w:t>en</w:t>
      </w:r>
      <w:proofErr w:type="spellEnd"/>
      <w:r w:rsidRPr="00EF1978">
        <w:rPr>
          <w:lang w:val="uk-UA"/>
        </w:rPr>
        <w:t xml:space="preserve"> </w:t>
      </w:r>
      <w:proofErr w:type="spellStart"/>
      <w:r w:rsidRPr="00EF1978">
        <w:rPr>
          <w:lang w:val="uk-UA"/>
        </w:rPr>
        <w:t>español</w:t>
      </w:r>
      <w:proofErr w:type="spellEnd"/>
      <w:r w:rsidRPr="00EF1978">
        <w:rPr>
          <w:lang w:val="uk-UA"/>
        </w:rPr>
        <w:t xml:space="preserve">. </w:t>
      </w:r>
      <w:r w:rsidRPr="00EF1978">
        <w:rPr>
          <w:lang w:val="es-ES_tradnl"/>
        </w:rPr>
        <w:t>–</w:t>
      </w:r>
      <w:r w:rsidRPr="00EF1978">
        <w:rPr>
          <w:lang w:val="uk-UA"/>
        </w:rPr>
        <w:t xml:space="preserve"> Тернопіль: СМІІ «АСТОН», 2003.</w:t>
      </w:r>
    </w:p>
    <w:p w:rsidR="001234AF" w:rsidRPr="00EF1978" w:rsidRDefault="001234AF" w:rsidP="001234AF">
      <w:pPr>
        <w:widowControl w:val="0"/>
        <w:numPr>
          <w:ilvl w:val="0"/>
          <w:numId w:val="5"/>
        </w:numPr>
        <w:tabs>
          <w:tab w:val="num" w:pos="0"/>
        </w:tabs>
        <w:autoSpaceDE w:val="0"/>
        <w:autoSpaceDN w:val="0"/>
        <w:adjustRightInd w:val="0"/>
        <w:ind w:left="0" w:firstLine="0"/>
        <w:jc w:val="both"/>
        <w:rPr>
          <w:lang w:val="uk-UA"/>
        </w:rPr>
      </w:pPr>
      <w:r w:rsidRPr="00EF1978">
        <w:rPr>
          <w:lang w:val="uk-UA"/>
        </w:rPr>
        <w:t>Шишков В.В. Іспанська лексика. – Київ: Вища школа,  2004.</w:t>
      </w:r>
    </w:p>
    <w:p w:rsidR="001234AF" w:rsidRPr="00EF1978" w:rsidRDefault="001234AF" w:rsidP="001234AF">
      <w:pPr>
        <w:widowControl w:val="0"/>
        <w:numPr>
          <w:ilvl w:val="0"/>
          <w:numId w:val="6"/>
        </w:numPr>
        <w:tabs>
          <w:tab w:val="left" w:pos="551"/>
        </w:tabs>
        <w:jc w:val="both"/>
      </w:pPr>
      <w:r w:rsidRPr="00EF1978">
        <w:rPr>
          <w:lang w:val="es-ES"/>
        </w:rPr>
        <w:t xml:space="preserve"> </w:t>
      </w:r>
      <w:proofErr w:type="spellStart"/>
      <w:r w:rsidRPr="00EF1978">
        <w:rPr>
          <w:rStyle w:val="23"/>
          <w:b w:val="0"/>
          <w:sz w:val="24"/>
          <w:szCs w:val="24"/>
        </w:rPr>
        <w:t>Alzugaray</w:t>
      </w:r>
      <w:proofErr w:type="spellEnd"/>
      <w:r w:rsidRPr="00EF1978">
        <w:rPr>
          <w:rStyle w:val="23"/>
          <w:b w:val="0"/>
          <w:sz w:val="24"/>
          <w:szCs w:val="24"/>
        </w:rPr>
        <w:t xml:space="preserve"> P., Barrios </w:t>
      </w:r>
      <w:proofErr w:type="spellStart"/>
      <w:r w:rsidRPr="00EF1978">
        <w:rPr>
          <w:rStyle w:val="23"/>
          <w:b w:val="0"/>
          <w:sz w:val="24"/>
          <w:szCs w:val="24"/>
        </w:rPr>
        <w:t>M</w:t>
      </w:r>
      <w:r w:rsidRPr="00EF1978">
        <w:rPr>
          <w:rStyle w:val="23"/>
          <w:b w:val="0"/>
          <w:sz w:val="24"/>
          <w:szCs w:val="24"/>
          <w:vertAlign w:val="superscript"/>
        </w:rPr>
        <w:t>a</w:t>
      </w:r>
      <w:proofErr w:type="spellEnd"/>
      <w:r w:rsidRPr="00EF1978">
        <w:rPr>
          <w:rStyle w:val="23"/>
          <w:b w:val="0"/>
          <w:sz w:val="24"/>
          <w:szCs w:val="24"/>
        </w:rPr>
        <w:t xml:space="preserve"> J., Hernández C. </w:t>
      </w:r>
      <w:r w:rsidRPr="00EF1978">
        <w:rPr>
          <w:color w:val="000000"/>
          <w:lang w:val="es-ES" w:eastAsia="es-ES" w:bidi="es-ES"/>
        </w:rPr>
        <w:t xml:space="preserve">Preparación al Diploma del español. Nivel intermedio. - Madrid: </w:t>
      </w:r>
      <w:proofErr w:type="spellStart"/>
      <w:r w:rsidRPr="00EF1978">
        <w:rPr>
          <w:color w:val="000000"/>
          <w:lang w:val="es-ES" w:eastAsia="es-ES" w:bidi="es-ES"/>
        </w:rPr>
        <w:t>Edelsa</w:t>
      </w:r>
      <w:proofErr w:type="spellEnd"/>
      <w:r w:rsidRPr="00EF1978">
        <w:rPr>
          <w:color w:val="000000"/>
          <w:lang w:val="es-ES" w:eastAsia="es-ES" w:bidi="es-ES"/>
        </w:rPr>
        <w:t xml:space="preserve"> Grupo </w:t>
      </w:r>
      <w:proofErr w:type="spellStart"/>
      <w:r w:rsidRPr="00EF1978">
        <w:rPr>
          <w:color w:val="000000"/>
          <w:lang w:val="es-ES" w:eastAsia="es-ES" w:bidi="es-ES"/>
        </w:rPr>
        <w:t>Didascalia</w:t>
      </w:r>
      <w:proofErr w:type="spellEnd"/>
      <w:r w:rsidRPr="00EF1978">
        <w:rPr>
          <w:color w:val="000000"/>
          <w:lang w:val="es-ES" w:eastAsia="es-ES" w:bidi="es-ES"/>
        </w:rPr>
        <w:t>, S.A., 2006. -152 p.</w:t>
      </w:r>
    </w:p>
    <w:p w:rsidR="001234AF" w:rsidRPr="00EF1978" w:rsidRDefault="001234AF" w:rsidP="001234AF">
      <w:pPr>
        <w:widowControl w:val="0"/>
        <w:numPr>
          <w:ilvl w:val="0"/>
          <w:numId w:val="6"/>
        </w:numPr>
        <w:tabs>
          <w:tab w:val="num" w:pos="0"/>
          <w:tab w:val="left" w:pos="579"/>
        </w:tabs>
        <w:jc w:val="both"/>
        <w:rPr>
          <w:lang w:val="es-ES"/>
        </w:rPr>
      </w:pPr>
      <w:proofErr w:type="spellStart"/>
      <w:r w:rsidRPr="00EF1978">
        <w:rPr>
          <w:rStyle w:val="23"/>
          <w:b w:val="0"/>
          <w:sz w:val="24"/>
          <w:szCs w:val="24"/>
        </w:rPr>
        <w:t>Baralo</w:t>
      </w:r>
      <w:proofErr w:type="spellEnd"/>
      <w:r w:rsidRPr="00EF1978">
        <w:rPr>
          <w:rStyle w:val="23"/>
          <w:b w:val="0"/>
          <w:sz w:val="24"/>
          <w:szCs w:val="24"/>
        </w:rPr>
        <w:t xml:space="preserve"> M., </w:t>
      </w:r>
      <w:proofErr w:type="spellStart"/>
      <w:r w:rsidRPr="00EF1978">
        <w:rPr>
          <w:rStyle w:val="23"/>
          <w:b w:val="0"/>
          <w:sz w:val="24"/>
          <w:szCs w:val="24"/>
        </w:rPr>
        <w:t>Genis</w:t>
      </w:r>
      <w:proofErr w:type="spellEnd"/>
      <w:r w:rsidRPr="00EF1978">
        <w:rPr>
          <w:rStyle w:val="23"/>
          <w:b w:val="0"/>
          <w:sz w:val="24"/>
          <w:szCs w:val="24"/>
        </w:rPr>
        <w:t xml:space="preserve"> M., Santana </w:t>
      </w:r>
      <w:proofErr w:type="spellStart"/>
      <w:r w:rsidRPr="00EF1978">
        <w:rPr>
          <w:rStyle w:val="23"/>
          <w:b w:val="0"/>
          <w:sz w:val="24"/>
          <w:szCs w:val="24"/>
        </w:rPr>
        <w:t>M</w:t>
      </w:r>
      <w:r w:rsidRPr="00EF1978">
        <w:rPr>
          <w:rStyle w:val="23"/>
          <w:b w:val="0"/>
          <w:sz w:val="24"/>
          <w:szCs w:val="24"/>
          <w:vertAlign w:val="superscript"/>
        </w:rPr>
        <w:t>a</w:t>
      </w:r>
      <w:proofErr w:type="spellEnd"/>
      <w:r w:rsidRPr="00EF1978">
        <w:rPr>
          <w:rStyle w:val="23"/>
          <w:b w:val="0"/>
          <w:sz w:val="24"/>
          <w:szCs w:val="24"/>
        </w:rPr>
        <w:t xml:space="preserve"> E. </w:t>
      </w:r>
      <w:r w:rsidRPr="00EF1978">
        <w:rPr>
          <w:color w:val="000000"/>
          <w:lang w:val="es-ES" w:eastAsia="es-ES" w:bidi="es-ES"/>
        </w:rPr>
        <w:t>En vocabulario. Avanzado B2. - Madrid: Grupo Anaya, S.A., 2012. - 294 p.</w:t>
      </w:r>
    </w:p>
    <w:p w:rsidR="001234AF" w:rsidRPr="00EF1978" w:rsidRDefault="001234AF" w:rsidP="001234AF">
      <w:pPr>
        <w:widowControl w:val="0"/>
        <w:numPr>
          <w:ilvl w:val="0"/>
          <w:numId w:val="6"/>
        </w:numPr>
        <w:tabs>
          <w:tab w:val="num" w:pos="0"/>
          <w:tab w:val="left" w:pos="579"/>
        </w:tabs>
        <w:jc w:val="both"/>
        <w:rPr>
          <w:lang w:val="es-ES"/>
        </w:rPr>
      </w:pPr>
      <w:proofErr w:type="spellStart"/>
      <w:r w:rsidRPr="00EF1978">
        <w:rPr>
          <w:rStyle w:val="23"/>
          <w:b w:val="0"/>
          <w:sz w:val="24"/>
          <w:szCs w:val="24"/>
        </w:rPr>
        <w:t>Baralo</w:t>
      </w:r>
      <w:proofErr w:type="spellEnd"/>
      <w:r w:rsidRPr="00EF1978">
        <w:rPr>
          <w:rStyle w:val="23"/>
          <w:b w:val="0"/>
          <w:sz w:val="24"/>
          <w:szCs w:val="24"/>
        </w:rPr>
        <w:t xml:space="preserve"> M., </w:t>
      </w:r>
      <w:proofErr w:type="spellStart"/>
      <w:r w:rsidRPr="00EF1978">
        <w:rPr>
          <w:rStyle w:val="23"/>
          <w:b w:val="0"/>
          <w:sz w:val="24"/>
          <w:szCs w:val="24"/>
        </w:rPr>
        <w:t>Genis</w:t>
      </w:r>
      <w:proofErr w:type="spellEnd"/>
      <w:r w:rsidRPr="00EF1978">
        <w:rPr>
          <w:rStyle w:val="23"/>
          <w:b w:val="0"/>
          <w:sz w:val="24"/>
          <w:szCs w:val="24"/>
        </w:rPr>
        <w:t xml:space="preserve"> M., Santana </w:t>
      </w:r>
      <w:proofErr w:type="spellStart"/>
      <w:r w:rsidRPr="00EF1978">
        <w:rPr>
          <w:rStyle w:val="23"/>
          <w:b w:val="0"/>
          <w:sz w:val="24"/>
          <w:szCs w:val="24"/>
        </w:rPr>
        <w:t>M</w:t>
      </w:r>
      <w:r w:rsidRPr="00EF1978">
        <w:rPr>
          <w:rStyle w:val="23"/>
          <w:b w:val="0"/>
          <w:sz w:val="24"/>
          <w:szCs w:val="24"/>
          <w:vertAlign w:val="superscript"/>
        </w:rPr>
        <w:t>a</w:t>
      </w:r>
      <w:proofErr w:type="spellEnd"/>
      <w:r w:rsidRPr="00EF1978">
        <w:rPr>
          <w:rStyle w:val="23"/>
          <w:b w:val="0"/>
          <w:sz w:val="24"/>
          <w:szCs w:val="24"/>
        </w:rPr>
        <w:t xml:space="preserve"> E. </w:t>
      </w:r>
      <w:r w:rsidRPr="00EF1978">
        <w:rPr>
          <w:color w:val="000000"/>
          <w:lang w:val="es-ES" w:eastAsia="es-ES" w:bidi="es-ES"/>
        </w:rPr>
        <w:t xml:space="preserve">En vocabulario. Medio </w:t>
      </w:r>
      <w:proofErr w:type="spellStart"/>
      <w:r w:rsidRPr="00EF1978">
        <w:rPr>
          <w:color w:val="000000"/>
          <w:lang w:val="es-ES" w:eastAsia="es-ES" w:bidi="es-ES"/>
        </w:rPr>
        <w:t>Bl</w:t>
      </w:r>
      <w:proofErr w:type="spellEnd"/>
      <w:r w:rsidRPr="00EF1978">
        <w:rPr>
          <w:color w:val="000000"/>
          <w:lang w:val="es-ES" w:eastAsia="es-ES" w:bidi="es-ES"/>
        </w:rPr>
        <w:t>. - Madrid: Grupo Anaya, S.A., 2009. - 247 p.</w:t>
      </w:r>
    </w:p>
    <w:p w:rsidR="001234AF" w:rsidRPr="00EF1978" w:rsidRDefault="001234AF" w:rsidP="001234AF">
      <w:pPr>
        <w:widowControl w:val="0"/>
        <w:numPr>
          <w:ilvl w:val="0"/>
          <w:numId w:val="6"/>
        </w:numPr>
        <w:tabs>
          <w:tab w:val="num" w:pos="0"/>
          <w:tab w:val="left" w:pos="579"/>
        </w:tabs>
        <w:jc w:val="both"/>
        <w:rPr>
          <w:lang w:val="es-ES"/>
        </w:rPr>
      </w:pPr>
      <w:r w:rsidRPr="00EF1978">
        <w:rPr>
          <w:rStyle w:val="23"/>
          <w:b w:val="0"/>
          <w:sz w:val="24"/>
          <w:szCs w:val="24"/>
        </w:rPr>
        <w:t xml:space="preserve">Bautista V.C., Ferré A.T. </w:t>
      </w:r>
      <w:r w:rsidRPr="00EF1978">
        <w:rPr>
          <w:color w:val="000000"/>
          <w:lang w:val="es-ES" w:eastAsia="es-ES" w:bidi="es-ES"/>
        </w:rPr>
        <w:t xml:space="preserve">Tema a tema. </w:t>
      </w:r>
      <w:proofErr w:type="spellStart"/>
      <w:r w:rsidRPr="00EF1978">
        <w:rPr>
          <w:color w:val="000000"/>
          <w:lang w:val="es-ES" w:eastAsia="es-ES" w:bidi="es-ES"/>
        </w:rPr>
        <w:t>Bl</w:t>
      </w:r>
      <w:proofErr w:type="spellEnd"/>
      <w:r w:rsidRPr="00EF1978">
        <w:rPr>
          <w:color w:val="000000"/>
          <w:lang w:val="es-ES" w:eastAsia="es-ES" w:bidi="es-ES"/>
        </w:rPr>
        <w:t xml:space="preserve">. - Madrid: </w:t>
      </w:r>
      <w:proofErr w:type="spellStart"/>
      <w:r w:rsidRPr="00EF1978">
        <w:rPr>
          <w:color w:val="000000"/>
          <w:lang w:val="es-ES" w:eastAsia="es-ES" w:bidi="es-ES"/>
        </w:rPr>
        <w:t>Edelsa</w:t>
      </w:r>
      <w:proofErr w:type="spellEnd"/>
      <w:r w:rsidRPr="00EF1978">
        <w:rPr>
          <w:color w:val="000000"/>
          <w:lang w:val="es-ES" w:eastAsia="es-ES" w:bidi="es-ES"/>
        </w:rPr>
        <w:t xml:space="preserve"> Grupo </w:t>
      </w:r>
      <w:proofErr w:type="spellStart"/>
      <w:r w:rsidRPr="00EF1978">
        <w:rPr>
          <w:color w:val="000000"/>
          <w:lang w:val="es-ES" w:eastAsia="es-ES" w:bidi="es-ES"/>
        </w:rPr>
        <w:t>Didascalia</w:t>
      </w:r>
      <w:proofErr w:type="spellEnd"/>
      <w:r w:rsidRPr="00EF1978">
        <w:rPr>
          <w:color w:val="000000"/>
          <w:lang w:val="es-ES" w:eastAsia="es-ES" w:bidi="es-ES"/>
        </w:rPr>
        <w:t>, S.A., 2012 - 111 p.</w:t>
      </w:r>
    </w:p>
    <w:p w:rsidR="001234AF" w:rsidRPr="00EF1978" w:rsidRDefault="001234AF" w:rsidP="001234AF">
      <w:pPr>
        <w:widowControl w:val="0"/>
        <w:numPr>
          <w:ilvl w:val="0"/>
          <w:numId w:val="6"/>
        </w:numPr>
        <w:tabs>
          <w:tab w:val="num" w:pos="0"/>
          <w:tab w:val="left" w:pos="579"/>
        </w:tabs>
        <w:jc w:val="both"/>
        <w:rPr>
          <w:lang w:val="es-ES"/>
        </w:rPr>
      </w:pPr>
      <w:r w:rsidRPr="00EF1978">
        <w:rPr>
          <w:rStyle w:val="23"/>
          <w:b w:val="0"/>
          <w:sz w:val="24"/>
          <w:szCs w:val="24"/>
        </w:rPr>
        <w:t xml:space="preserve">Bautista V.C., Ferré A.T. </w:t>
      </w:r>
      <w:r w:rsidRPr="00EF1978">
        <w:rPr>
          <w:color w:val="000000"/>
          <w:lang w:val="es-ES" w:eastAsia="es-ES" w:bidi="es-ES"/>
        </w:rPr>
        <w:t xml:space="preserve">Tema a tema. B2. - Madrid: </w:t>
      </w:r>
      <w:proofErr w:type="spellStart"/>
      <w:r w:rsidRPr="00EF1978">
        <w:rPr>
          <w:color w:val="000000"/>
          <w:lang w:val="es-ES" w:eastAsia="es-ES" w:bidi="es-ES"/>
        </w:rPr>
        <w:t>Edelsa</w:t>
      </w:r>
      <w:proofErr w:type="spellEnd"/>
      <w:r w:rsidRPr="00EF1978">
        <w:rPr>
          <w:color w:val="000000"/>
          <w:lang w:val="es-ES" w:eastAsia="es-ES" w:bidi="es-ES"/>
        </w:rPr>
        <w:t xml:space="preserve"> Grupo </w:t>
      </w:r>
      <w:proofErr w:type="spellStart"/>
      <w:r w:rsidRPr="00EF1978">
        <w:rPr>
          <w:color w:val="000000"/>
          <w:lang w:val="es-ES" w:eastAsia="es-ES" w:bidi="es-ES"/>
        </w:rPr>
        <w:t>Didascalia</w:t>
      </w:r>
      <w:proofErr w:type="spellEnd"/>
      <w:r w:rsidRPr="00EF1978">
        <w:rPr>
          <w:color w:val="000000"/>
          <w:lang w:val="es-ES" w:eastAsia="es-ES" w:bidi="es-ES"/>
        </w:rPr>
        <w:t>, S.A., 2011 - 151 p.</w:t>
      </w:r>
    </w:p>
    <w:p w:rsidR="001234AF" w:rsidRPr="00EF1978" w:rsidRDefault="001234AF" w:rsidP="001234AF">
      <w:pPr>
        <w:widowControl w:val="0"/>
        <w:numPr>
          <w:ilvl w:val="0"/>
          <w:numId w:val="6"/>
        </w:numPr>
        <w:tabs>
          <w:tab w:val="num" w:pos="0"/>
          <w:tab w:val="left" w:pos="579"/>
        </w:tabs>
        <w:jc w:val="both"/>
        <w:rPr>
          <w:lang w:val="es-ES"/>
        </w:rPr>
      </w:pPr>
      <w:r w:rsidRPr="00EF1978">
        <w:rPr>
          <w:rStyle w:val="23"/>
          <w:b w:val="0"/>
          <w:sz w:val="24"/>
          <w:szCs w:val="24"/>
        </w:rPr>
        <w:t xml:space="preserve">Hernández Mercedes </w:t>
      </w:r>
      <w:proofErr w:type="spellStart"/>
      <w:r w:rsidRPr="00EF1978">
        <w:rPr>
          <w:rStyle w:val="23"/>
          <w:b w:val="0"/>
          <w:sz w:val="24"/>
          <w:szCs w:val="24"/>
        </w:rPr>
        <w:t>M</w:t>
      </w:r>
      <w:r w:rsidRPr="00EF1978">
        <w:rPr>
          <w:rStyle w:val="23"/>
          <w:b w:val="0"/>
          <w:sz w:val="24"/>
          <w:szCs w:val="24"/>
          <w:vertAlign w:val="superscript"/>
        </w:rPr>
        <w:t>a</w:t>
      </w:r>
      <w:proofErr w:type="spellEnd"/>
      <w:r w:rsidRPr="00EF1978">
        <w:rPr>
          <w:rStyle w:val="23"/>
          <w:b w:val="0"/>
          <w:sz w:val="24"/>
          <w:szCs w:val="24"/>
        </w:rPr>
        <w:t xml:space="preserve"> P. </w:t>
      </w:r>
      <w:r w:rsidRPr="00EF1978">
        <w:rPr>
          <w:color w:val="000000"/>
          <w:lang w:val="es-ES" w:eastAsia="es-ES" w:bidi="es-ES"/>
        </w:rPr>
        <w:t xml:space="preserve">Tiempo para practicar el Indicativo y el Subjuntivo. - Madrid: </w:t>
      </w:r>
      <w:proofErr w:type="spellStart"/>
      <w:r w:rsidRPr="00EF1978">
        <w:rPr>
          <w:color w:val="000000"/>
          <w:lang w:val="es-ES" w:eastAsia="es-ES" w:bidi="es-ES"/>
        </w:rPr>
        <w:t>Edelsa</w:t>
      </w:r>
      <w:proofErr w:type="spellEnd"/>
      <w:r w:rsidRPr="00EF1978">
        <w:rPr>
          <w:color w:val="000000"/>
          <w:lang w:val="es-ES" w:eastAsia="es-ES" w:bidi="es-ES"/>
        </w:rPr>
        <w:t xml:space="preserve"> Grupo </w:t>
      </w:r>
      <w:proofErr w:type="spellStart"/>
      <w:r w:rsidRPr="00EF1978">
        <w:rPr>
          <w:color w:val="000000"/>
          <w:lang w:val="es-ES" w:eastAsia="es-ES" w:bidi="es-ES"/>
        </w:rPr>
        <w:t>Didascalia</w:t>
      </w:r>
      <w:proofErr w:type="spellEnd"/>
      <w:r w:rsidRPr="00EF1978">
        <w:rPr>
          <w:color w:val="000000"/>
          <w:lang w:val="es-ES" w:eastAsia="es-ES" w:bidi="es-ES"/>
        </w:rPr>
        <w:t>, S.A., 2006. - 168 p.</w:t>
      </w:r>
    </w:p>
    <w:p w:rsidR="001234AF" w:rsidRPr="00EF1978" w:rsidRDefault="001234AF" w:rsidP="001234AF">
      <w:pPr>
        <w:widowControl w:val="0"/>
        <w:numPr>
          <w:ilvl w:val="0"/>
          <w:numId w:val="6"/>
        </w:numPr>
        <w:tabs>
          <w:tab w:val="num" w:pos="0"/>
          <w:tab w:val="left" w:pos="579"/>
        </w:tabs>
        <w:jc w:val="both"/>
      </w:pPr>
      <w:r w:rsidRPr="00EF1978">
        <w:rPr>
          <w:rStyle w:val="23"/>
          <w:b w:val="0"/>
          <w:sz w:val="24"/>
          <w:szCs w:val="24"/>
        </w:rPr>
        <w:t xml:space="preserve">Marchante P. </w:t>
      </w:r>
      <w:r w:rsidRPr="00EF1978">
        <w:rPr>
          <w:color w:val="000000"/>
          <w:lang w:val="es-ES" w:eastAsia="es-ES" w:bidi="es-ES"/>
        </w:rPr>
        <w:t xml:space="preserve">Marcadores del discurso. - Madrid: </w:t>
      </w:r>
      <w:proofErr w:type="spellStart"/>
      <w:r w:rsidRPr="00EF1978">
        <w:rPr>
          <w:color w:val="000000"/>
          <w:lang w:val="es-ES" w:eastAsia="es-ES" w:bidi="es-ES"/>
        </w:rPr>
        <w:t>Edelsa</w:t>
      </w:r>
      <w:proofErr w:type="spellEnd"/>
      <w:r w:rsidRPr="00EF1978">
        <w:rPr>
          <w:color w:val="000000"/>
          <w:lang w:val="es-ES" w:eastAsia="es-ES" w:bidi="es-ES"/>
        </w:rPr>
        <w:t xml:space="preserve"> Grupo </w:t>
      </w:r>
      <w:proofErr w:type="spellStart"/>
      <w:r w:rsidRPr="00EF1978">
        <w:rPr>
          <w:color w:val="000000"/>
          <w:lang w:val="es-ES" w:eastAsia="es-ES" w:bidi="es-ES"/>
        </w:rPr>
        <w:t>Didascalia</w:t>
      </w:r>
      <w:proofErr w:type="spellEnd"/>
      <w:r w:rsidRPr="00EF1978">
        <w:rPr>
          <w:color w:val="000000"/>
          <w:lang w:val="es-ES" w:eastAsia="es-ES" w:bidi="es-ES"/>
        </w:rPr>
        <w:t>, S.A., 2008.- 112 p.</w:t>
      </w:r>
    </w:p>
    <w:p w:rsidR="001234AF" w:rsidRPr="00EF1978" w:rsidRDefault="001234AF" w:rsidP="001234AF">
      <w:pPr>
        <w:widowControl w:val="0"/>
        <w:numPr>
          <w:ilvl w:val="0"/>
          <w:numId w:val="6"/>
        </w:numPr>
        <w:tabs>
          <w:tab w:val="num" w:pos="0"/>
          <w:tab w:val="left" w:pos="579"/>
        </w:tabs>
        <w:jc w:val="both"/>
        <w:rPr>
          <w:lang w:val="es-ES"/>
        </w:rPr>
      </w:pPr>
      <w:r w:rsidRPr="00EF1978">
        <w:rPr>
          <w:rStyle w:val="23"/>
          <w:b w:val="0"/>
          <w:sz w:val="24"/>
          <w:szCs w:val="24"/>
        </w:rPr>
        <w:t xml:space="preserve">Medina Montero C. G. </w:t>
      </w:r>
      <w:r w:rsidRPr="00EF1978">
        <w:rPr>
          <w:color w:val="000000"/>
          <w:lang w:val="es-ES" w:eastAsia="es-ES" w:bidi="es-ES"/>
        </w:rPr>
        <w:t xml:space="preserve">Como lo oyes: Usos del español: Teoría y práctica comunicativa. </w:t>
      </w:r>
      <w:r w:rsidRPr="00EF1978">
        <w:rPr>
          <w:color w:val="000000"/>
          <w:lang w:val="es-ES" w:eastAsia="es-ES" w:bidi="es-ES"/>
        </w:rPr>
        <w:lastRenderedPageBreak/>
        <w:t>Nivel superior. - Madrid: Sociedad General Española de Librerías, S.A., 2001. - 156 p.</w:t>
      </w:r>
    </w:p>
    <w:p w:rsidR="001234AF" w:rsidRPr="00EF1978" w:rsidRDefault="001234AF" w:rsidP="001234AF">
      <w:pPr>
        <w:widowControl w:val="0"/>
        <w:numPr>
          <w:ilvl w:val="0"/>
          <w:numId w:val="6"/>
        </w:numPr>
        <w:tabs>
          <w:tab w:val="num" w:pos="0"/>
          <w:tab w:val="left" w:pos="579"/>
        </w:tabs>
        <w:jc w:val="both"/>
        <w:rPr>
          <w:lang w:val="es-ES"/>
        </w:rPr>
      </w:pPr>
      <w:r w:rsidRPr="00EF1978">
        <w:rPr>
          <w:rStyle w:val="23"/>
          <w:b w:val="0"/>
          <w:sz w:val="24"/>
          <w:szCs w:val="24"/>
        </w:rPr>
        <w:t xml:space="preserve">Medina Montero C. G. </w:t>
      </w:r>
      <w:r w:rsidRPr="00EF1978">
        <w:rPr>
          <w:color w:val="000000"/>
          <w:lang w:val="es-ES" w:eastAsia="es-ES" w:bidi="es-ES"/>
        </w:rPr>
        <w:t>Sin duda: Usos del español: Teoría y práctica comunicativa, Nivel intermedio. - Madrid: Sociedad General Española de Librerías, S.A., 2001. - 155 p.</w:t>
      </w:r>
    </w:p>
    <w:p w:rsidR="001234AF" w:rsidRPr="00EF1978" w:rsidRDefault="001234AF" w:rsidP="001234AF">
      <w:pPr>
        <w:widowControl w:val="0"/>
        <w:numPr>
          <w:ilvl w:val="0"/>
          <w:numId w:val="6"/>
        </w:numPr>
        <w:tabs>
          <w:tab w:val="num" w:pos="0"/>
          <w:tab w:val="left" w:pos="656"/>
        </w:tabs>
        <w:jc w:val="both"/>
        <w:rPr>
          <w:lang w:val="es-ES"/>
        </w:rPr>
      </w:pPr>
      <w:proofErr w:type="spellStart"/>
      <w:r w:rsidRPr="00EF1978">
        <w:rPr>
          <w:rStyle w:val="23"/>
          <w:b w:val="0"/>
          <w:sz w:val="24"/>
          <w:szCs w:val="24"/>
        </w:rPr>
        <w:t>Miñano</w:t>
      </w:r>
      <w:proofErr w:type="spellEnd"/>
      <w:r w:rsidRPr="00EF1978">
        <w:rPr>
          <w:rStyle w:val="23"/>
          <w:b w:val="0"/>
          <w:sz w:val="24"/>
          <w:szCs w:val="24"/>
        </w:rPr>
        <w:t xml:space="preserve"> J. </w:t>
      </w:r>
      <w:r w:rsidRPr="00EF1978">
        <w:rPr>
          <w:color w:val="000000"/>
          <w:lang w:val="es-ES" w:eastAsia="es-ES" w:bidi="es-ES"/>
        </w:rPr>
        <w:t>Ser y estar. - Madrid: Sociedad General Española de Librerías, S.A., 2000. - 95 p.</w:t>
      </w:r>
    </w:p>
    <w:p w:rsidR="001234AF" w:rsidRPr="00EF1978" w:rsidRDefault="001234AF" w:rsidP="001234AF">
      <w:pPr>
        <w:widowControl w:val="0"/>
        <w:numPr>
          <w:ilvl w:val="0"/>
          <w:numId w:val="6"/>
        </w:numPr>
        <w:tabs>
          <w:tab w:val="num" w:pos="0"/>
          <w:tab w:val="left" w:pos="656"/>
        </w:tabs>
        <w:jc w:val="both"/>
        <w:rPr>
          <w:lang w:val="es-ES"/>
        </w:rPr>
      </w:pPr>
      <w:r w:rsidRPr="00EF1978">
        <w:rPr>
          <w:rStyle w:val="23"/>
          <w:b w:val="0"/>
          <w:sz w:val="24"/>
          <w:szCs w:val="24"/>
        </w:rPr>
        <w:t xml:space="preserve">Moreno C., Moreno V., Zurita P. </w:t>
      </w:r>
      <w:r w:rsidRPr="00EF1978">
        <w:rPr>
          <w:color w:val="000000"/>
          <w:lang w:val="es-ES" w:eastAsia="es-ES" w:bidi="es-ES"/>
        </w:rPr>
        <w:t>Avance: Curso de español. Nivel intermedio-avanzado. - Madrid: Sociedad General Española de Librerías, S.A., 2004. - 222 p.</w:t>
      </w:r>
    </w:p>
    <w:p w:rsidR="001234AF" w:rsidRPr="00EF1978" w:rsidRDefault="001234AF" w:rsidP="001234AF">
      <w:pPr>
        <w:widowControl w:val="0"/>
        <w:numPr>
          <w:ilvl w:val="0"/>
          <w:numId w:val="6"/>
        </w:numPr>
        <w:tabs>
          <w:tab w:val="num" w:pos="0"/>
          <w:tab w:val="left" w:pos="656"/>
        </w:tabs>
        <w:jc w:val="both"/>
        <w:rPr>
          <w:lang w:val="es-ES"/>
        </w:rPr>
      </w:pPr>
      <w:r w:rsidRPr="00EF1978">
        <w:rPr>
          <w:rStyle w:val="23"/>
          <w:b w:val="0"/>
          <w:sz w:val="24"/>
          <w:szCs w:val="24"/>
        </w:rPr>
        <w:t xml:space="preserve">Moreno C., Morena V., Zurita P. </w:t>
      </w:r>
      <w:r w:rsidRPr="00EF1978">
        <w:rPr>
          <w:color w:val="000000"/>
          <w:lang w:val="es-ES" w:eastAsia="es-ES" w:bidi="es-ES"/>
        </w:rPr>
        <w:t>Avance. Curso de español intermedio. - Madrid: SGEL, 1995 -271 p.</w:t>
      </w:r>
    </w:p>
    <w:p w:rsidR="001234AF" w:rsidRPr="00EF1978" w:rsidRDefault="001234AF" w:rsidP="001234AF">
      <w:pPr>
        <w:widowControl w:val="0"/>
        <w:numPr>
          <w:ilvl w:val="0"/>
          <w:numId w:val="6"/>
        </w:numPr>
        <w:tabs>
          <w:tab w:val="num" w:pos="0"/>
          <w:tab w:val="left" w:pos="656"/>
        </w:tabs>
        <w:jc w:val="both"/>
        <w:rPr>
          <w:lang w:val="es-ES"/>
        </w:rPr>
      </w:pPr>
      <w:r w:rsidRPr="00EF1978">
        <w:rPr>
          <w:rStyle w:val="23"/>
          <w:b w:val="0"/>
          <w:sz w:val="24"/>
          <w:szCs w:val="24"/>
        </w:rPr>
        <w:t xml:space="preserve">Morena </w:t>
      </w:r>
      <w:r w:rsidRPr="00EF1978">
        <w:rPr>
          <w:color w:val="000000"/>
          <w:lang w:val="es-ES" w:eastAsia="es-ES" w:bidi="es-ES"/>
        </w:rPr>
        <w:t xml:space="preserve">c., </w:t>
      </w:r>
      <w:proofErr w:type="spellStart"/>
      <w:r w:rsidRPr="00EF1978">
        <w:rPr>
          <w:rStyle w:val="23"/>
          <w:b w:val="0"/>
          <w:sz w:val="24"/>
          <w:szCs w:val="24"/>
        </w:rPr>
        <w:t>Tuts</w:t>
      </w:r>
      <w:proofErr w:type="spellEnd"/>
      <w:r w:rsidRPr="00EF1978">
        <w:rPr>
          <w:rStyle w:val="23"/>
          <w:b w:val="0"/>
          <w:sz w:val="24"/>
          <w:szCs w:val="24"/>
        </w:rPr>
        <w:t xml:space="preserve"> M. </w:t>
      </w:r>
      <w:r w:rsidRPr="00EF1978">
        <w:rPr>
          <w:color w:val="000000"/>
          <w:lang w:val="es-ES" w:eastAsia="es-ES" w:bidi="es-ES"/>
        </w:rPr>
        <w:t>Curso de perfeccionamiento. Hablar, escribir y pensar en español. - Madrid: SGEL, 2001 (X edición) - 344 p.</w:t>
      </w:r>
    </w:p>
    <w:p w:rsidR="001234AF" w:rsidRPr="00EF1978" w:rsidRDefault="001234AF" w:rsidP="001234AF">
      <w:pPr>
        <w:widowControl w:val="0"/>
        <w:numPr>
          <w:ilvl w:val="0"/>
          <w:numId w:val="6"/>
        </w:numPr>
        <w:tabs>
          <w:tab w:val="num" w:pos="0"/>
          <w:tab w:val="left" w:pos="656"/>
        </w:tabs>
        <w:jc w:val="both"/>
        <w:rPr>
          <w:lang w:val="es-ES"/>
        </w:rPr>
      </w:pPr>
      <w:r w:rsidRPr="00EF1978">
        <w:rPr>
          <w:rStyle w:val="23"/>
          <w:b w:val="0"/>
          <w:sz w:val="24"/>
          <w:szCs w:val="24"/>
        </w:rPr>
        <w:t xml:space="preserve">Quesada S.M. </w:t>
      </w:r>
      <w:r w:rsidRPr="00EF1978">
        <w:rPr>
          <w:color w:val="000000"/>
          <w:lang w:val="es-ES" w:eastAsia="es-ES" w:bidi="es-ES"/>
        </w:rPr>
        <w:t xml:space="preserve">España Siglo XXL - Madrid: </w:t>
      </w:r>
      <w:proofErr w:type="spellStart"/>
      <w:r w:rsidRPr="00EF1978">
        <w:rPr>
          <w:color w:val="000000"/>
          <w:lang w:val="es-ES" w:eastAsia="es-ES" w:bidi="es-ES"/>
        </w:rPr>
        <w:t>Edelsa</w:t>
      </w:r>
      <w:proofErr w:type="spellEnd"/>
      <w:r w:rsidRPr="00EF1978">
        <w:rPr>
          <w:color w:val="000000"/>
          <w:lang w:val="es-ES" w:eastAsia="es-ES" w:bidi="es-ES"/>
        </w:rPr>
        <w:t xml:space="preserve"> Grupo </w:t>
      </w:r>
      <w:proofErr w:type="spellStart"/>
      <w:r w:rsidRPr="00EF1978">
        <w:rPr>
          <w:color w:val="000000"/>
          <w:lang w:val="es-ES" w:eastAsia="es-ES" w:bidi="es-ES"/>
        </w:rPr>
        <w:t>Didascalia</w:t>
      </w:r>
      <w:proofErr w:type="spellEnd"/>
      <w:r w:rsidRPr="00EF1978">
        <w:rPr>
          <w:color w:val="000000"/>
          <w:lang w:val="es-ES" w:eastAsia="es-ES" w:bidi="es-ES"/>
        </w:rPr>
        <w:t>, S.A.,</w:t>
      </w:r>
    </w:p>
    <w:p w:rsidR="001234AF" w:rsidRPr="00EF1978" w:rsidRDefault="001234AF" w:rsidP="001234AF">
      <w:pPr>
        <w:tabs>
          <w:tab w:val="num" w:pos="0"/>
        </w:tabs>
      </w:pPr>
      <w:r w:rsidRPr="00EF1978">
        <w:rPr>
          <w:color w:val="000000"/>
          <w:lang w:val="es-ES" w:eastAsia="es-ES" w:bidi="es-ES"/>
        </w:rPr>
        <w:t>2012.- 106 p.</w:t>
      </w:r>
    </w:p>
    <w:p w:rsidR="001234AF" w:rsidRPr="00EF1978" w:rsidRDefault="001234AF" w:rsidP="001234AF">
      <w:pPr>
        <w:widowControl w:val="0"/>
        <w:numPr>
          <w:ilvl w:val="0"/>
          <w:numId w:val="6"/>
        </w:numPr>
        <w:tabs>
          <w:tab w:val="num" w:pos="0"/>
          <w:tab w:val="left" w:pos="656"/>
        </w:tabs>
        <w:jc w:val="both"/>
        <w:rPr>
          <w:lang w:val="es-ES"/>
        </w:rPr>
      </w:pPr>
      <w:r w:rsidRPr="00EF1978">
        <w:rPr>
          <w:rStyle w:val="23"/>
          <w:b w:val="0"/>
          <w:sz w:val="24"/>
          <w:szCs w:val="24"/>
        </w:rPr>
        <w:t xml:space="preserve">Rodríguez </w:t>
      </w:r>
      <w:proofErr w:type="spellStart"/>
      <w:r w:rsidRPr="00EF1978">
        <w:rPr>
          <w:rStyle w:val="23"/>
          <w:b w:val="0"/>
          <w:sz w:val="24"/>
          <w:szCs w:val="24"/>
        </w:rPr>
        <w:t>Rodríguez</w:t>
      </w:r>
      <w:proofErr w:type="spellEnd"/>
      <w:r w:rsidRPr="00EF1978">
        <w:rPr>
          <w:rStyle w:val="23"/>
          <w:b w:val="0"/>
          <w:sz w:val="24"/>
          <w:szCs w:val="24"/>
        </w:rPr>
        <w:t xml:space="preserve"> M. </w:t>
      </w:r>
      <w:r w:rsidRPr="00EF1978">
        <w:rPr>
          <w:color w:val="000000"/>
          <w:lang w:val="es-ES" w:eastAsia="es-ES" w:bidi="es-ES"/>
        </w:rPr>
        <w:t xml:space="preserve">El español por destrezas: Escucha y aprende. - Madrid: </w:t>
      </w:r>
      <w:proofErr w:type="spellStart"/>
      <w:r w:rsidRPr="00EF1978">
        <w:rPr>
          <w:color w:val="000000"/>
          <w:lang w:val="es-ES" w:eastAsia="es-ES" w:bidi="es-ES"/>
        </w:rPr>
        <w:t>Edelsa</w:t>
      </w:r>
      <w:proofErr w:type="spellEnd"/>
      <w:r w:rsidRPr="00EF1978">
        <w:rPr>
          <w:color w:val="000000"/>
          <w:lang w:val="es-ES" w:eastAsia="es-ES" w:bidi="es-ES"/>
        </w:rPr>
        <w:t xml:space="preserve"> Grupo </w:t>
      </w:r>
      <w:proofErr w:type="spellStart"/>
      <w:r w:rsidRPr="00EF1978">
        <w:rPr>
          <w:color w:val="000000"/>
          <w:lang w:val="es-ES" w:eastAsia="es-ES" w:bidi="es-ES"/>
        </w:rPr>
        <w:t>Didascalia</w:t>
      </w:r>
      <w:proofErr w:type="spellEnd"/>
      <w:r w:rsidRPr="00EF1978">
        <w:rPr>
          <w:color w:val="000000"/>
          <w:lang w:val="es-ES" w:eastAsia="es-ES" w:bidi="es-ES"/>
        </w:rPr>
        <w:t>, S.A., 2003. - 127 p.</w:t>
      </w:r>
    </w:p>
    <w:p w:rsidR="001234AF" w:rsidRPr="00EF1978" w:rsidRDefault="001234AF" w:rsidP="001234AF">
      <w:pPr>
        <w:shd w:val="clear" w:color="auto" w:fill="FFFFFF"/>
        <w:jc w:val="center"/>
        <w:rPr>
          <w:lang w:val="uk-UA"/>
        </w:rPr>
      </w:pPr>
      <w:r w:rsidRPr="00EF1978">
        <w:rPr>
          <w:b/>
          <w:bCs/>
          <w:spacing w:val="-6"/>
          <w:lang w:val="uk-UA"/>
        </w:rPr>
        <w:t>Допоміжна</w:t>
      </w:r>
    </w:p>
    <w:p w:rsidR="001234AF" w:rsidRPr="00EF1978" w:rsidRDefault="001234AF" w:rsidP="001234AF">
      <w:pPr>
        <w:numPr>
          <w:ilvl w:val="0"/>
          <w:numId w:val="7"/>
        </w:numPr>
        <w:jc w:val="both"/>
        <w:rPr>
          <w:lang w:val="uk-UA"/>
        </w:rPr>
      </w:pPr>
      <w:proofErr w:type="spellStart"/>
      <w:r w:rsidRPr="00EF1978">
        <w:rPr>
          <w:lang w:val="uk-UA"/>
        </w:rPr>
        <w:t>Эрмосо</w:t>
      </w:r>
      <w:proofErr w:type="spellEnd"/>
      <w:r w:rsidRPr="00EF1978">
        <w:rPr>
          <w:lang w:val="uk-UA"/>
        </w:rPr>
        <w:t xml:space="preserve"> Г., </w:t>
      </w:r>
      <w:proofErr w:type="spellStart"/>
      <w:r w:rsidRPr="00EF1978">
        <w:rPr>
          <w:lang w:val="uk-UA"/>
        </w:rPr>
        <w:t>Альфаро</w:t>
      </w:r>
      <w:proofErr w:type="spellEnd"/>
      <w:r w:rsidRPr="00EF1978">
        <w:rPr>
          <w:lang w:val="uk-UA"/>
        </w:rPr>
        <w:t xml:space="preserve"> С. </w:t>
      </w:r>
      <w:proofErr w:type="spellStart"/>
      <w:r w:rsidRPr="00EF1978">
        <w:rPr>
          <w:lang w:val="uk-UA"/>
        </w:rPr>
        <w:t>Практический</w:t>
      </w:r>
      <w:proofErr w:type="spellEnd"/>
      <w:r w:rsidRPr="00EF1978">
        <w:rPr>
          <w:lang w:val="uk-UA"/>
        </w:rPr>
        <w:t xml:space="preserve"> курс </w:t>
      </w:r>
      <w:proofErr w:type="spellStart"/>
      <w:r w:rsidRPr="00EF1978">
        <w:rPr>
          <w:lang w:val="uk-UA"/>
        </w:rPr>
        <w:t>испанского</w:t>
      </w:r>
      <w:proofErr w:type="spellEnd"/>
      <w:r w:rsidRPr="00EF1978">
        <w:rPr>
          <w:lang w:val="uk-UA"/>
        </w:rPr>
        <w:t xml:space="preserve"> </w:t>
      </w:r>
      <w:proofErr w:type="spellStart"/>
      <w:r w:rsidRPr="00EF1978">
        <w:rPr>
          <w:lang w:val="uk-UA"/>
        </w:rPr>
        <w:t>языка</w:t>
      </w:r>
      <w:proofErr w:type="spellEnd"/>
      <w:r w:rsidRPr="00EF1978">
        <w:rPr>
          <w:lang w:val="uk-UA"/>
        </w:rPr>
        <w:t xml:space="preserve">. </w:t>
      </w:r>
      <w:proofErr w:type="spellStart"/>
      <w:r w:rsidRPr="00EF1978">
        <w:rPr>
          <w:lang w:val="uk-UA"/>
        </w:rPr>
        <w:t>Уровень</w:t>
      </w:r>
      <w:proofErr w:type="spellEnd"/>
      <w:r w:rsidRPr="00EF1978">
        <w:rPr>
          <w:lang w:val="uk-UA"/>
        </w:rPr>
        <w:t xml:space="preserve"> ІІ. – К.: Методика, 1998. – 128 с. </w:t>
      </w:r>
    </w:p>
    <w:p w:rsidR="001234AF" w:rsidRPr="00EF1978" w:rsidRDefault="001234AF" w:rsidP="001234AF">
      <w:pPr>
        <w:numPr>
          <w:ilvl w:val="0"/>
          <w:numId w:val="7"/>
        </w:numPr>
        <w:jc w:val="both"/>
        <w:rPr>
          <w:lang w:val="uk-UA"/>
        </w:rPr>
      </w:pPr>
      <w:proofErr w:type="spellStart"/>
      <w:r w:rsidRPr="00EF1978">
        <w:rPr>
          <w:lang w:val="es-ES_tradnl"/>
        </w:rPr>
        <w:t>Gonz</w:t>
      </w:r>
      <w:proofErr w:type="spellEnd"/>
      <w:r w:rsidRPr="00EF1978">
        <w:rPr>
          <w:lang w:val="uk-UA"/>
        </w:rPr>
        <w:t>á</w:t>
      </w:r>
      <w:proofErr w:type="spellStart"/>
      <w:r w:rsidRPr="00EF1978">
        <w:rPr>
          <w:lang w:val="es-ES_tradnl"/>
        </w:rPr>
        <w:t>lez</w:t>
      </w:r>
      <w:proofErr w:type="spellEnd"/>
      <w:r w:rsidRPr="00EF1978">
        <w:rPr>
          <w:lang w:val="uk-UA"/>
        </w:rPr>
        <w:t xml:space="preserve"> </w:t>
      </w:r>
      <w:r w:rsidRPr="00EF1978">
        <w:rPr>
          <w:lang w:val="es-ES_tradnl"/>
        </w:rPr>
        <w:t>Hermoso</w:t>
      </w:r>
      <w:r w:rsidRPr="00EF1978">
        <w:rPr>
          <w:lang w:val="uk-UA"/>
        </w:rPr>
        <w:t xml:space="preserve"> </w:t>
      </w:r>
      <w:r w:rsidRPr="00EF1978">
        <w:rPr>
          <w:lang w:val="es-ES_tradnl"/>
        </w:rPr>
        <w:t>A</w:t>
      </w:r>
      <w:r w:rsidRPr="00EF1978">
        <w:rPr>
          <w:lang w:val="uk-UA"/>
        </w:rPr>
        <w:t xml:space="preserve">., </w:t>
      </w:r>
      <w:r w:rsidRPr="00EF1978">
        <w:rPr>
          <w:lang w:val="es-ES_tradnl"/>
        </w:rPr>
        <w:t>S</w:t>
      </w:r>
      <w:r w:rsidRPr="00EF1978">
        <w:rPr>
          <w:lang w:val="uk-UA"/>
        </w:rPr>
        <w:t>á</w:t>
      </w:r>
      <w:proofErr w:type="spellStart"/>
      <w:r w:rsidRPr="00EF1978">
        <w:rPr>
          <w:lang w:val="es-ES_tradnl"/>
        </w:rPr>
        <w:t>nchezAlfaroM</w:t>
      </w:r>
      <w:proofErr w:type="spellEnd"/>
      <w:r w:rsidRPr="00EF1978">
        <w:rPr>
          <w:lang w:val="uk-UA"/>
        </w:rPr>
        <w:t xml:space="preserve">. </w:t>
      </w:r>
      <w:proofErr w:type="spellStart"/>
      <w:r w:rsidRPr="00EF1978">
        <w:rPr>
          <w:lang w:val="uk-UA"/>
        </w:rPr>
        <w:t>Практический</w:t>
      </w:r>
      <w:proofErr w:type="spellEnd"/>
      <w:r w:rsidRPr="00EF1978">
        <w:rPr>
          <w:lang w:val="uk-UA"/>
        </w:rPr>
        <w:t xml:space="preserve"> курс </w:t>
      </w:r>
      <w:proofErr w:type="spellStart"/>
      <w:r w:rsidRPr="00EF1978">
        <w:rPr>
          <w:lang w:val="uk-UA"/>
        </w:rPr>
        <w:t>испанского</w:t>
      </w:r>
      <w:proofErr w:type="spellEnd"/>
      <w:r w:rsidRPr="00EF1978">
        <w:rPr>
          <w:lang w:val="uk-UA"/>
        </w:rPr>
        <w:t xml:space="preserve"> </w:t>
      </w:r>
      <w:proofErr w:type="spellStart"/>
      <w:r w:rsidRPr="00EF1978">
        <w:rPr>
          <w:lang w:val="uk-UA"/>
        </w:rPr>
        <w:t>языка</w:t>
      </w:r>
      <w:proofErr w:type="spellEnd"/>
      <w:r w:rsidRPr="00EF1978">
        <w:rPr>
          <w:lang w:val="uk-UA"/>
        </w:rPr>
        <w:t xml:space="preserve">.  </w:t>
      </w:r>
      <w:proofErr w:type="spellStart"/>
      <w:r w:rsidRPr="00EF1978">
        <w:rPr>
          <w:lang w:val="uk-UA"/>
        </w:rPr>
        <w:t>Упражнения</w:t>
      </w:r>
      <w:proofErr w:type="spellEnd"/>
      <w:r w:rsidRPr="00EF1978">
        <w:rPr>
          <w:lang w:val="es-ES_tradnl"/>
        </w:rPr>
        <w:t xml:space="preserve">. </w:t>
      </w:r>
      <w:r w:rsidRPr="00EF1978">
        <w:rPr>
          <w:lang w:val="uk-UA"/>
        </w:rPr>
        <w:t xml:space="preserve"> </w:t>
      </w:r>
      <w:proofErr w:type="spellStart"/>
      <w:r w:rsidRPr="00EF1978">
        <w:rPr>
          <w:lang w:val="uk-UA"/>
        </w:rPr>
        <w:t>Уровень</w:t>
      </w:r>
      <w:proofErr w:type="spellEnd"/>
      <w:r w:rsidRPr="00EF1978">
        <w:rPr>
          <w:lang w:val="es-ES_tradnl"/>
        </w:rPr>
        <w:t xml:space="preserve"> 2. </w:t>
      </w:r>
      <w:proofErr w:type="spellStart"/>
      <w:r w:rsidRPr="00EF1978">
        <w:rPr>
          <w:lang w:val="es-ES_tradnl"/>
        </w:rPr>
        <w:t>Espa</w:t>
      </w:r>
      <w:proofErr w:type="spellEnd"/>
      <w:r w:rsidRPr="00EF1978">
        <w:rPr>
          <w:lang w:val="uk-UA"/>
        </w:rPr>
        <w:t>ñ</w:t>
      </w:r>
      <w:proofErr w:type="spellStart"/>
      <w:r w:rsidRPr="00EF1978">
        <w:rPr>
          <w:lang w:val="es-ES_tradnl"/>
        </w:rPr>
        <w:t>ol</w:t>
      </w:r>
      <w:proofErr w:type="spellEnd"/>
      <w:r w:rsidRPr="00EF1978">
        <w:rPr>
          <w:lang w:val="uk-UA"/>
        </w:rPr>
        <w:t xml:space="preserve"> </w:t>
      </w:r>
      <w:r w:rsidRPr="00EF1978">
        <w:rPr>
          <w:lang w:val="es-ES_tradnl"/>
        </w:rPr>
        <w:t>lengua</w:t>
      </w:r>
      <w:r w:rsidRPr="00EF1978">
        <w:rPr>
          <w:lang w:val="uk-UA"/>
        </w:rPr>
        <w:t xml:space="preserve"> </w:t>
      </w:r>
      <w:r w:rsidRPr="00EF1978">
        <w:rPr>
          <w:lang w:val="es-ES_tradnl"/>
        </w:rPr>
        <w:t>extranjera</w:t>
      </w:r>
      <w:r w:rsidRPr="00EF1978">
        <w:rPr>
          <w:lang w:val="uk-UA"/>
        </w:rPr>
        <w:t xml:space="preserve">. </w:t>
      </w:r>
      <w:proofErr w:type="spellStart"/>
      <w:r w:rsidRPr="00EF1978">
        <w:rPr>
          <w:lang w:val="es-ES_tradnl"/>
        </w:rPr>
        <w:t>Cursopr</w:t>
      </w:r>
      <w:proofErr w:type="spellEnd"/>
      <w:r w:rsidRPr="00EF1978">
        <w:rPr>
          <w:lang w:val="uk-UA"/>
        </w:rPr>
        <w:t>á</w:t>
      </w:r>
      <w:proofErr w:type="spellStart"/>
      <w:r w:rsidRPr="00EF1978">
        <w:rPr>
          <w:lang w:val="es-ES_tradnl"/>
        </w:rPr>
        <w:t>ctico</w:t>
      </w:r>
      <w:proofErr w:type="spellEnd"/>
      <w:r w:rsidRPr="00EF1978">
        <w:rPr>
          <w:lang w:val="uk-UA"/>
        </w:rPr>
        <w:t xml:space="preserve">. – К.: Методика, 1998. – 128 с. </w:t>
      </w:r>
    </w:p>
    <w:p w:rsidR="001234AF" w:rsidRPr="00EF1978" w:rsidRDefault="001234AF" w:rsidP="001234AF">
      <w:pPr>
        <w:numPr>
          <w:ilvl w:val="0"/>
          <w:numId w:val="7"/>
        </w:numPr>
        <w:jc w:val="both"/>
        <w:rPr>
          <w:lang w:val="uk-UA"/>
        </w:rPr>
      </w:pPr>
      <w:proofErr w:type="spellStart"/>
      <w:r w:rsidRPr="00EF1978">
        <w:rPr>
          <w:lang w:val="es-ES_tradnl"/>
        </w:rPr>
        <w:t>Gonz</w:t>
      </w:r>
      <w:proofErr w:type="spellEnd"/>
      <w:r w:rsidRPr="00EF1978">
        <w:rPr>
          <w:lang w:val="uk-UA"/>
        </w:rPr>
        <w:t>á</w:t>
      </w:r>
      <w:proofErr w:type="spellStart"/>
      <w:r w:rsidRPr="00EF1978">
        <w:rPr>
          <w:lang w:val="es-ES_tradnl"/>
        </w:rPr>
        <w:t>lez</w:t>
      </w:r>
      <w:proofErr w:type="spellEnd"/>
      <w:r w:rsidRPr="00EF1978">
        <w:rPr>
          <w:lang w:val="uk-UA"/>
        </w:rPr>
        <w:t xml:space="preserve"> </w:t>
      </w:r>
      <w:r w:rsidRPr="00EF1978">
        <w:rPr>
          <w:lang w:val="es-ES_tradnl"/>
        </w:rPr>
        <w:t>Hermoso</w:t>
      </w:r>
      <w:r w:rsidRPr="00EF1978">
        <w:rPr>
          <w:lang w:val="uk-UA"/>
        </w:rPr>
        <w:t xml:space="preserve"> </w:t>
      </w:r>
      <w:r w:rsidRPr="00EF1978">
        <w:rPr>
          <w:lang w:val="es-ES_tradnl"/>
        </w:rPr>
        <w:t>A</w:t>
      </w:r>
      <w:r w:rsidRPr="00EF1978">
        <w:rPr>
          <w:lang w:val="uk-UA"/>
        </w:rPr>
        <w:t xml:space="preserve">., </w:t>
      </w:r>
      <w:r w:rsidRPr="00EF1978">
        <w:rPr>
          <w:lang w:val="es-ES_tradnl"/>
        </w:rPr>
        <w:t>S</w:t>
      </w:r>
      <w:r w:rsidRPr="00EF1978">
        <w:rPr>
          <w:lang w:val="uk-UA"/>
        </w:rPr>
        <w:t>á</w:t>
      </w:r>
      <w:proofErr w:type="spellStart"/>
      <w:r w:rsidRPr="00EF1978">
        <w:rPr>
          <w:lang w:val="es-ES_tradnl"/>
        </w:rPr>
        <w:t>nchez</w:t>
      </w:r>
      <w:proofErr w:type="spellEnd"/>
      <w:r w:rsidRPr="00EF1978">
        <w:rPr>
          <w:lang w:val="uk-UA"/>
        </w:rPr>
        <w:t xml:space="preserve"> </w:t>
      </w:r>
      <w:r w:rsidRPr="00EF1978">
        <w:rPr>
          <w:lang w:val="es-ES_tradnl"/>
        </w:rPr>
        <w:t>Alfaro</w:t>
      </w:r>
      <w:r w:rsidRPr="00EF1978">
        <w:rPr>
          <w:lang w:val="uk-UA"/>
        </w:rPr>
        <w:t xml:space="preserve"> </w:t>
      </w:r>
      <w:r w:rsidRPr="00EF1978">
        <w:rPr>
          <w:lang w:val="es-ES_tradnl"/>
        </w:rPr>
        <w:t>M</w:t>
      </w:r>
      <w:r w:rsidRPr="00EF1978">
        <w:rPr>
          <w:lang w:val="uk-UA"/>
        </w:rPr>
        <w:t xml:space="preserve">. </w:t>
      </w:r>
      <w:proofErr w:type="spellStart"/>
      <w:r w:rsidRPr="00EF1978">
        <w:rPr>
          <w:lang w:val="uk-UA"/>
        </w:rPr>
        <w:t>Практический</w:t>
      </w:r>
      <w:proofErr w:type="spellEnd"/>
      <w:r w:rsidRPr="00EF1978">
        <w:rPr>
          <w:lang w:val="uk-UA"/>
        </w:rPr>
        <w:t xml:space="preserve"> курс </w:t>
      </w:r>
      <w:proofErr w:type="spellStart"/>
      <w:r w:rsidRPr="00EF1978">
        <w:rPr>
          <w:lang w:val="uk-UA"/>
        </w:rPr>
        <w:t>испанского</w:t>
      </w:r>
      <w:proofErr w:type="spellEnd"/>
      <w:r w:rsidRPr="00EF1978">
        <w:rPr>
          <w:lang w:val="uk-UA"/>
        </w:rPr>
        <w:t xml:space="preserve"> </w:t>
      </w:r>
      <w:proofErr w:type="spellStart"/>
      <w:r w:rsidRPr="00EF1978">
        <w:rPr>
          <w:lang w:val="uk-UA"/>
        </w:rPr>
        <w:t>языка</w:t>
      </w:r>
      <w:proofErr w:type="spellEnd"/>
      <w:r w:rsidRPr="00EF1978">
        <w:rPr>
          <w:lang w:val="uk-UA"/>
        </w:rPr>
        <w:t xml:space="preserve">. </w:t>
      </w:r>
      <w:proofErr w:type="spellStart"/>
      <w:r w:rsidRPr="00EF1978">
        <w:rPr>
          <w:lang w:val="uk-UA"/>
        </w:rPr>
        <w:t>Упражнения</w:t>
      </w:r>
      <w:proofErr w:type="spellEnd"/>
      <w:r w:rsidRPr="00EF1978">
        <w:rPr>
          <w:lang w:val="es-ES_tradnl"/>
        </w:rPr>
        <w:t xml:space="preserve">. </w:t>
      </w:r>
      <w:r w:rsidRPr="00EF1978">
        <w:rPr>
          <w:lang w:val="uk-UA"/>
        </w:rPr>
        <w:t xml:space="preserve"> </w:t>
      </w:r>
      <w:proofErr w:type="spellStart"/>
      <w:r w:rsidRPr="00EF1978">
        <w:rPr>
          <w:lang w:val="uk-UA"/>
        </w:rPr>
        <w:t>Уровень</w:t>
      </w:r>
      <w:proofErr w:type="spellEnd"/>
      <w:r w:rsidRPr="00EF1978">
        <w:rPr>
          <w:lang w:val="es-ES_tradnl"/>
        </w:rPr>
        <w:t xml:space="preserve"> 3. Español lengua extranjera. Curso </w:t>
      </w:r>
      <w:proofErr w:type="spellStart"/>
      <w:r w:rsidRPr="00EF1978">
        <w:rPr>
          <w:lang w:val="es-ES_tradnl"/>
        </w:rPr>
        <w:t>pr</w:t>
      </w:r>
      <w:proofErr w:type="spellEnd"/>
      <w:r w:rsidRPr="00EF1978">
        <w:rPr>
          <w:lang w:val="uk-UA"/>
        </w:rPr>
        <w:t>á</w:t>
      </w:r>
      <w:proofErr w:type="spellStart"/>
      <w:r w:rsidRPr="00EF1978">
        <w:rPr>
          <w:lang w:val="es-ES_tradnl"/>
        </w:rPr>
        <w:t>ctico</w:t>
      </w:r>
      <w:proofErr w:type="spellEnd"/>
      <w:r w:rsidRPr="00EF1978">
        <w:rPr>
          <w:lang w:val="es-ES_tradnl"/>
        </w:rPr>
        <w:t xml:space="preserve">. </w:t>
      </w:r>
      <w:r w:rsidRPr="00EF1978">
        <w:rPr>
          <w:lang w:val="uk-UA"/>
        </w:rPr>
        <w:t>– К.: Методика, 1998. – 1</w:t>
      </w:r>
      <w:r w:rsidRPr="00EF1978">
        <w:rPr>
          <w:lang w:val="es-ES_tradnl"/>
        </w:rPr>
        <w:t>44</w:t>
      </w:r>
      <w:r w:rsidRPr="00EF1978">
        <w:rPr>
          <w:lang w:val="uk-UA"/>
        </w:rPr>
        <w:t xml:space="preserve"> с. </w:t>
      </w:r>
    </w:p>
    <w:p w:rsidR="001234AF" w:rsidRPr="00EF1978" w:rsidRDefault="001234AF" w:rsidP="001234AF">
      <w:pPr>
        <w:numPr>
          <w:ilvl w:val="0"/>
          <w:numId w:val="7"/>
        </w:numPr>
        <w:jc w:val="both"/>
        <w:rPr>
          <w:lang w:val="uk-UA"/>
        </w:rPr>
      </w:pPr>
      <w:proofErr w:type="spellStart"/>
      <w:r w:rsidRPr="00EF1978">
        <w:rPr>
          <w:lang w:val="es-ES_tradnl"/>
        </w:rPr>
        <w:t>Jimenez</w:t>
      </w:r>
      <w:proofErr w:type="spellEnd"/>
      <w:r w:rsidRPr="00EF1978">
        <w:rPr>
          <w:lang w:val="es-ES_tradnl"/>
        </w:rPr>
        <w:t xml:space="preserve"> L. M. El español, lengua universal. Catalogo </w:t>
      </w:r>
      <w:proofErr w:type="spellStart"/>
      <w:r w:rsidRPr="00EF1978">
        <w:rPr>
          <w:lang w:val="es-ES_tradnl"/>
        </w:rPr>
        <w:t>basico</w:t>
      </w:r>
      <w:proofErr w:type="spellEnd"/>
      <w:r w:rsidRPr="00EF1978">
        <w:rPr>
          <w:lang w:val="es-ES_tradnl"/>
        </w:rPr>
        <w:t>.</w:t>
      </w:r>
      <w:r w:rsidRPr="00EF1978">
        <w:rPr>
          <w:lang w:val="uk-UA"/>
        </w:rPr>
        <w:t xml:space="preserve"> –</w:t>
      </w:r>
      <w:r w:rsidRPr="00EF1978">
        <w:rPr>
          <w:lang w:val="es-ES_tradnl"/>
        </w:rPr>
        <w:t xml:space="preserve"> Madrid: Editorial Arco-Libros, 1998. </w:t>
      </w:r>
      <w:r w:rsidRPr="00EF1978">
        <w:rPr>
          <w:lang w:val="uk-UA"/>
        </w:rPr>
        <w:t xml:space="preserve">– </w:t>
      </w:r>
      <w:r w:rsidRPr="00EF1978">
        <w:rPr>
          <w:lang w:val="es-ES_tradnl"/>
        </w:rPr>
        <w:t>141 p.</w:t>
      </w:r>
    </w:p>
    <w:p w:rsidR="001234AF" w:rsidRPr="00EF1978" w:rsidRDefault="001234AF" w:rsidP="001234AF">
      <w:pPr>
        <w:numPr>
          <w:ilvl w:val="0"/>
          <w:numId w:val="7"/>
        </w:numPr>
        <w:jc w:val="both"/>
        <w:rPr>
          <w:lang w:val="uk-UA"/>
        </w:rPr>
      </w:pPr>
      <w:r w:rsidRPr="00EF1978">
        <w:rPr>
          <w:lang w:val="es-ES_tradnl"/>
        </w:rPr>
        <w:t>Lobato J.S. Español 2000. Gram</w:t>
      </w:r>
      <w:r w:rsidRPr="00EF1978">
        <w:rPr>
          <w:lang w:val="uk-UA"/>
        </w:rPr>
        <w:t>á</w:t>
      </w:r>
      <w:r w:rsidRPr="00EF1978">
        <w:rPr>
          <w:lang w:val="es-ES_tradnl"/>
        </w:rPr>
        <w:t>tica.</w:t>
      </w:r>
      <w:r w:rsidRPr="00EF1978">
        <w:rPr>
          <w:lang w:val="uk-UA"/>
        </w:rPr>
        <w:t xml:space="preserve"> – </w:t>
      </w:r>
      <w:r w:rsidRPr="00EF1978">
        <w:rPr>
          <w:lang w:val="es-PE"/>
        </w:rPr>
        <w:t>Madrid</w:t>
      </w:r>
      <w:r w:rsidRPr="00EF1978">
        <w:rPr>
          <w:lang w:val="uk-UA"/>
        </w:rPr>
        <w:t xml:space="preserve">: </w:t>
      </w:r>
      <w:r w:rsidRPr="00EF1978">
        <w:rPr>
          <w:lang w:val="es-ES_tradnl"/>
        </w:rPr>
        <w:t xml:space="preserve">Sociedad general española de </w:t>
      </w:r>
      <w:proofErr w:type="spellStart"/>
      <w:r w:rsidRPr="00EF1978">
        <w:rPr>
          <w:lang w:val="es-ES_tradnl"/>
        </w:rPr>
        <w:t>libreria</w:t>
      </w:r>
      <w:proofErr w:type="spellEnd"/>
      <w:r w:rsidRPr="00EF1978">
        <w:rPr>
          <w:lang w:val="es-ES_tradnl"/>
        </w:rPr>
        <w:t>, S.A.,</w:t>
      </w:r>
      <w:r w:rsidRPr="00EF1978">
        <w:rPr>
          <w:lang w:val="uk-UA"/>
        </w:rPr>
        <w:t xml:space="preserve"> 2000.</w:t>
      </w:r>
      <w:r w:rsidRPr="00EF1978">
        <w:rPr>
          <w:lang w:val="es-ES_tradnl"/>
        </w:rPr>
        <w:t xml:space="preserve"> – 247 </w:t>
      </w:r>
      <w:r w:rsidRPr="00EF1978">
        <w:t>р</w:t>
      </w:r>
      <w:r w:rsidRPr="00EF1978">
        <w:rPr>
          <w:lang w:val="es-ES_tradnl"/>
        </w:rPr>
        <w:t>.</w:t>
      </w:r>
    </w:p>
    <w:p w:rsidR="001234AF" w:rsidRPr="00EF1978" w:rsidRDefault="001234AF" w:rsidP="001234AF">
      <w:pPr>
        <w:numPr>
          <w:ilvl w:val="0"/>
          <w:numId w:val="7"/>
        </w:numPr>
        <w:jc w:val="both"/>
        <w:rPr>
          <w:lang w:val="uk-UA"/>
        </w:rPr>
      </w:pPr>
      <w:r w:rsidRPr="00EF1978">
        <w:rPr>
          <w:lang w:val="es-ES_tradnl"/>
        </w:rPr>
        <w:t>Personajes de la edad media.</w:t>
      </w:r>
    </w:p>
    <w:p w:rsidR="001234AF" w:rsidRPr="00EF1978" w:rsidRDefault="001234AF" w:rsidP="001234AF">
      <w:pPr>
        <w:numPr>
          <w:ilvl w:val="0"/>
          <w:numId w:val="7"/>
        </w:numPr>
        <w:jc w:val="both"/>
        <w:rPr>
          <w:lang w:val="uk-UA"/>
        </w:rPr>
      </w:pPr>
      <w:proofErr w:type="spellStart"/>
      <w:r w:rsidRPr="00EF1978">
        <w:rPr>
          <w:lang w:val="es-PE"/>
        </w:rPr>
        <w:t>Resumenpr</w:t>
      </w:r>
      <w:proofErr w:type="spellEnd"/>
      <w:r w:rsidRPr="00EF1978">
        <w:rPr>
          <w:lang w:val="uk-UA"/>
        </w:rPr>
        <w:t>á</w:t>
      </w:r>
      <w:proofErr w:type="spellStart"/>
      <w:r w:rsidRPr="00EF1978">
        <w:rPr>
          <w:lang w:val="es-PE"/>
        </w:rPr>
        <w:t>cticodegram</w:t>
      </w:r>
      <w:proofErr w:type="spellEnd"/>
      <w:r w:rsidRPr="00EF1978">
        <w:rPr>
          <w:lang w:val="uk-UA"/>
        </w:rPr>
        <w:t>á</w:t>
      </w:r>
      <w:proofErr w:type="spellStart"/>
      <w:r w:rsidRPr="00EF1978">
        <w:rPr>
          <w:lang w:val="es-PE"/>
        </w:rPr>
        <w:t>ticaespa</w:t>
      </w:r>
      <w:proofErr w:type="spellEnd"/>
      <w:r w:rsidRPr="00EF1978">
        <w:rPr>
          <w:lang w:val="uk-UA"/>
        </w:rPr>
        <w:t>ñ</w:t>
      </w:r>
      <w:r w:rsidRPr="00EF1978">
        <w:rPr>
          <w:lang w:val="es-PE"/>
        </w:rPr>
        <w:t>ola</w:t>
      </w:r>
      <w:r w:rsidRPr="00EF1978">
        <w:rPr>
          <w:lang w:val="uk-UA"/>
        </w:rPr>
        <w:t xml:space="preserve">. – </w:t>
      </w:r>
      <w:r w:rsidRPr="00EF1978">
        <w:rPr>
          <w:lang w:val="es-PE"/>
        </w:rPr>
        <w:t>Madrid</w:t>
      </w:r>
      <w:r w:rsidRPr="00EF1978">
        <w:rPr>
          <w:lang w:val="uk-UA"/>
        </w:rPr>
        <w:t xml:space="preserve">: </w:t>
      </w:r>
      <w:r w:rsidRPr="00EF1978">
        <w:rPr>
          <w:lang w:val="es-ES_tradnl"/>
        </w:rPr>
        <w:t xml:space="preserve">Sociedad general española de </w:t>
      </w:r>
      <w:proofErr w:type="spellStart"/>
      <w:r w:rsidRPr="00EF1978">
        <w:rPr>
          <w:lang w:val="es-ES_tradnl"/>
        </w:rPr>
        <w:t>libreria</w:t>
      </w:r>
      <w:proofErr w:type="spellEnd"/>
      <w:r w:rsidRPr="00EF1978">
        <w:rPr>
          <w:lang w:val="es-ES_tradnl"/>
        </w:rPr>
        <w:t>, S.A.,</w:t>
      </w:r>
      <w:r w:rsidRPr="00EF1978">
        <w:rPr>
          <w:lang w:val="uk-UA"/>
        </w:rPr>
        <w:t xml:space="preserve"> 2000.</w:t>
      </w:r>
      <w:r w:rsidRPr="00EF1978">
        <w:rPr>
          <w:lang w:val="es-ES_tradnl"/>
        </w:rPr>
        <w:t xml:space="preserve"> – 123 </w:t>
      </w:r>
      <w:r w:rsidRPr="00EF1978">
        <w:t>р</w:t>
      </w:r>
      <w:r w:rsidRPr="00EF1978">
        <w:rPr>
          <w:lang w:val="es-ES_tradnl"/>
        </w:rPr>
        <w:t>.</w:t>
      </w:r>
    </w:p>
    <w:p w:rsidR="001234AF" w:rsidRPr="00EF1978" w:rsidRDefault="001234AF" w:rsidP="001234AF">
      <w:pPr>
        <w:numPr>
          <w:ilvl w:val="0"/>
          <w:numId w:val="7"/>
        </w:numPr>
        <w:jc w:val="both"/>
        <w:rPr>
          <w:lang w:val="uk-UA"/>
        </w:rPr>
      </w:pPr>
      <w:r w:rsidRPr="00EF1978">
        <w:rPr>
          <w:lang w:val="es-ES"/>
        </w:rPr>
        <w:t>Revistas y peri</w:t>
      </w:r>
      <w:proofErr w:type="spellStart"/>
      <w:r w:rsidRPr="00EF1978">
        <w:rPr>
          <w:lang w:val="es-ES_tradnl"/>
        </w:rPr>
        <w:t>ó</w:t>
      </w:r>
      <w:r w:rsidRPr="00EF1978">
        <w:rPr>
          <w:lang w:val="es-ES"/>
        </w:rPr>
        <w:t>dicos</w:t>
      </w:r>
      <w:proofErr w:type="spellEnd"/>
      <w:r w:rsidRPr="00EF1978">
        <w:rPr>
          <w:lang w:val="es-ES"/>
        </w:rPr>
        <w:t xml:space="preserve"> (</w:t>
      </w:r>
      <w:r w:rsidRPr="00EF1978">
        <w:rPr>
          <w:i/>
          <w:lang w:val="es-ES"/>
        </w:rPr>
        <w:t>El mundo</w:t>
      </w:r>
      <w:r w:rsidRPr="00EF1978">
        <w:rPr>
          <w:lang w:val="es-ES"/>
        </w:rPr>
        <w:t xml:space="preserve">, </w:t>
      </w:r>
      <w:r w:rsidRPr="00EF1978">
        <w:rPr>
          <w:i/>
          <w:lang w:val="es-ES"/>
        </w:rPr>
        <w:t>El semanal</w:t>
      </w:r>
      <w:r w:rsidRPr="00EF1978">
        <w:rPr>
          <w:lang w:val="es-ES"/>
        </w:rPr>
        <w:t xml:space="preserve">, </w:t>
      </w:r>
      <w:r w:rsidRPr="00EF1978">
        <w:rPr>
          <w:i/>
          <w:lang w:val="es-ES"/>
        </w:rPr>
        <w:t>Tiempo</w:t>
      </w:r>
      <w:r w:rsidRPr="00EF1978">
        <w:rPr>
          <w:lang w:val="es-ES"/>
        </w:rPr>
        <w:t xml:space="preserve">, </w:t>
      </w:r>
      <w:r w:rsidRPr="00EF1978">
        <w:rPr>
          <w:i/>
          <w:lang w:val="es-ES"/>
        </w:rPr>
        <w:t>El mundo semanal</w:t>
      </w:r>
      <w:r w:rsidRPr="00EF1978">
        <w:rPr>
          <w:lang w:val="es-ES"/>
        </w:rPr>
        <w:t xml:space="preserve">, </w:t>
      </w:r>
      <w:r w:rsidRPr="00EF1978">
        <w:rPr>
          <w:i/>
          <w:lang w:val="es-ES"/>
        </w:rPr>
        <w:t xml:space="preserve">El </w:t>
      </w:r>
      <w:proofErr w:type="spellStart"/>
      <w:r w:rsidRPr="00EF1978">
        <w:rPr>
          <w:i/>
          <w:lang w:val="es-ES"/>
        </w:rPr>
        <w:t>pa</w:t>
      </w:r>
      <w:proofErr w:type="spellEnd"/>
      <w:r w:rsidRPr="00EF1978">
        <w:rPr>
          <w:i/>
          <w:color w:val="000000"/>
          <w:lang w:val="es-ES_tradnl"/>
        </w:rPr>
        <w:t>í</w:t>
      </w:r>
      <w:r w:rsidRPr="00EF1978">
        <w:rPr>
          <w:i/>
          <w:lang w:val="es-ES"/>
        </w:rPr>
        <w:t>s semanal</w:t>
      </w:r>
      <w:r w:rsidRPr="00EF1978">
        <w:rPr>
          <w:lang w:val="es-ES"/>
        </w:rPr>
        <w:t>, etc.).</w:t>
      </w:r>
    </w:p>
    <w:p w:rsidR="001234AF" w:rsidRPr="00EF1978" w:rsidRDefault="001234AF" w:rsidP="001234AF">
      <w:pPr>
        <w:numPr>
          <w:ilvl w:val="0"/>
          <w:numId w:val="7"/>
        </w:numPr>
        <w:jc w:val="both"/>
        <w:rPr>
          <w:lang w:val="uk-UA"/>
        </w:rPr>
      </w:pPr>
      <w:r w:rsidRPr="00EF1978">
        <w:rPr>
          <w:lang w:val="es-PE"/>
        </w:rPr>
        <w:t xml:space="preserve">Sarmiento </w:t>
      </w:r>
      <w:proofErr w:type="spellStart"/>
      <w:r w:rsidRPr="00EF1978">
        <w:rPr>
          <w:lang w:val="es-PE"/>
        </w:rPr>
        <w:t>Ram</w:t>
      </w:r>
      <w:proofErr w:type="spellEnd"/>
      <w:r w:rsidRPr="00EF1978">
        <w:rPr>
          <w:lang w:val="uk-UA"/>
        </w:rPr>
        <w:t>ó</w:t>
      </w:r>
      <w:r w:rsidRPr="00EF1978">
        <w:rPr>
          <w:lang w:val="es-PE"/>
        </w:rPr>
        <w:t>n</w:t>
      </w:r>
      <w:r w:rsidRPr="00EF1978">
        <w:rPr>
          <w:lang w:val="uk-UA"/>
        </w:rPr>
        <w:t xml:space="preserve">. </w:t>
      </w:r>
      <w:r w:rsidRPr="00EF1978">
        <w:rPr>
          <w:lang w:val="es-PE"/>
        </w:rPr>
        <w:t>Gram</w:t>
      </w:r>
      <w:r w:rsidRPr="00EF1978">
        <w:rPr>
          <w:lang w:val="uk-UA"/>
        </w:rPr>
        <w:t>á</w:t>
      </w:r>
      <w:proofErr w:type="spellStart"/>
      <w:r w:rsidRPr="00EF1978">
        <w:rPr>
          <w:lang w:val="es-PE"/>
        </w:rPr>
        <w:t>ticaprogresiva</w:t>
      </w:r>
      <w:proofErr w:type="spellEnd"/>
      <w:r w:rsidRPr="00EF1978">
        <w:rPr>
          <w:lang w:val="uk-UA"/>
        </w:rPr>
        <w:t xml:space="preserve">. – </w:t>
      </w:r>
      <w:r w:rsidRPr="00EF1978">
        <w:rPr>
          <w:lang w:val="es-PE"/>
        </w:rPr>
        <w:t>Madrid</w:t>
      </w:r>
      <w:r w:rsidRPr="00EF1978">
        <w:rPr>
          <w:lang w:val="es-ES_tradnl"/>
        </w:rPr>
        <w:t>: Edición Española de Librería</w:t>
      </w:r>
      <w:r w:rsidRPr="00EF1978">
        <w:rPr>
          <w:lang w:val="uk-UA"/>
        </w:rPr>
        <w:t>, 2000. – 147 р.</w:t>
      </w:r>
    </w:p>
    <w:p w:rsidR="001234AF" w:rsidRPr="00EF1978" w:rsidRDefault="001234AF" w:rsidP="001234AF">
      <w:pPr>
        <w:jc w:val="both"/>
        <w:rPr>
          <w:lang w:val="es-ES_tradnl"/>
        </w:rPr>
      </w:pPr>
    </w:p>
    <w:p w:rsidR="001234AF" w:rsidRPr="00EF1978" w:rsidRDefault="001234AF" w:rsidP="001234AF">
      <w:pPr>
        <w:ind w:left="644"/>
        <w:jc w:val="center"/>
        <w:rPr>
          <w:lang w:val="es-ES_tradnl"/>
        </w:rPr>
      </w:pPr>
      <w:proofErr w:type="spellStart"/>
      <w:r w:rsidRPr="00EF1978">
        <w:rPr>
          <w:b/>
          <w:lang w:val="uk-UA"/>
        </w:rPr>
        <w:t>Інформаційніресурси</w:t>
      </w:r>
      <w:proofErr w:type="spellEnd"/>
    </w:p>
    <w:p w:rsidR="001234AF" w:rsidRPr="00EF1978" w:rsidRDefault="00EF1978" w:rsidP="001234AF">
      <w:pPr>
        <w:rPr>
          <w:lang w:val="es-ES"/>
        </w:rPr>
      </w:pPr>
      <w:hyperlink r:id="rId9" w:history="1">
        <w:r w:rsidR="001234AF" w:rsidRPr="00EF1978">
          <w:rPr>
            <w:rStyle w:val="a6"/>
            <w:lang w:val="es-ES_tradnl"/>
          </w:rPr>
          <w:t>www.consumer.es</w:t>
        </w:r>
      </w:hyperlink>
    </w:p>
    <w:p w:rsidR="001234AF" w:rsidRPr="00EF1978" w:rsidRDefault="00EF1978" w:rsidP="001234AF">
      <w:pPr>
        <w:rPr>
          <w:lang w:val="es-ES"/>
        </w:rPr>
      </w:pPr>
      <w:hyperlink r:id="rId10" w:history="1">
        <w:r w:rsidR="001234AF" w:rsidRPr="00EF1978">
          <w:rPr>
            <w:rStyle w:val="a6"/>
            <w:lang w:val="es-ES_tradnl"/>
          </w:rPr>
          <w:t>www.mecd.gob.es/reinounido/publicaciones-materiales/publicaciones.html</w:t>
        </w:r>
      </w:hyperlink>
    </w:p>
    <w:p w:rsidR="001234AF" w:rsidRPr="00EF1978" w:rsidRDefault="00EF1978" w:rsidP="001234AF">
      <w:pPr>
        <w:rPr>
          <w:lang w:val="es-ES"/>
        </w:rPr>
      </w:pPr>
      <w:hyperlink r:id="rId11" w:history="1">
        <w:r w:rsidR="001234AF" w:rsidRPr="00EF1978">
          <w:rPr>
            <w:rStyle w:val="a6"/>
            <w:lang w:val="es-ES"/>
          </w:rPr>
          <w:t>www.rae.es</w:t>
        </w:r>
      </w:hyperlink>
    </w:p>
    <w:p w:rsidR="001234AF" w:rsidRPr="00EF1978" w:rsidRDefault="00EF1978" w:rsidP="001234AF">
      <w:pPr>
        <w:rPr>
          <w:lang w:val="es-ES"/>
        </w:rPr>
      </w:pPr>
      <w:hyperlink r:id="rId12" w:history="1">
        <w:r w:rsidR="001234AF" w:rsidRPr="00EF1978">
          <w:rPr>
            <w:rStyle w:val="a6"/>
            <w:lang w:val="es-ES"/>
          </w:rPr>
          <w:t>www.wikipedia.org</w:t>
        </w:r>
      </w:hyperlink>
    </w:p>
    <w:p w:rsidR="001234AF" w:rsidRPr="00EF1978" w:rsidRDefault="00EF1978" w:rsidP="001234AF">
      <w:hyperlink r:id="rId13" w:history="1">
        <w:r w:rsidR="001234AF" w:rsidRPr="00EF1978">
          <w:rPr>
            <w:rStyle w:val="a6"/>
          </w:rPr>
          <w:t>http://www.prisabs.com</w:t>
        </w:r>
      </w:hyperlink>
    </w:p>
    <w:p w:rsidR="001234AF" w:rsidRPr="007323F7" w:rsidRDefault="001234AF" w:rsidP="001234AF">
      <w:pPr>
        <w:widowControl w:val="0"/>
        <w:spacing w:line="360" w:lineRule="auto"/>
        <w:jc w:val="both"/>
        <w:rPr>
          <w:sz w:val="28"/>
          <w:szCs w:val="28"/>
          <w:lang w:val="uk-UA"/>
        </w:rPr>
      </w:pPr>
    </w:p>
    <w:p w:rsidR="001234AF" w:rsidRPr="00C35F1E" w:rsidRDefault="001234AF" w:rsidP="001234AF">
      <w:pPr>
        <w:widowControl w:val="0"/>
        <w:spacing w:line="360" w:lineRule="auto"/>
        <w:ind w:left="1134" w:hanging="283"/>
        <w:jc w:val="both"/>
        <w:rPr>
          <w:sz w:val="28"/>
          <w:szCs w:val="28"/>
          <w:lang w:val="uk-UA"/>
        </w:rPr>
      </w:pPr>
    </w:p>
    <w:p w:rsidR="001234AF" w:rsidRDefault="001234AF" w:rsidP="001234AF">
      <w:pPr>
        <w:pStyle w:val="1"/>
        <w:spacing w:line="360" w:lineRule="auto"/>
        <w:rPr>
          <w:b w:val="0"/>
          <w:bCs w:val="0"/>
          <w:sz w:val="28"/>
          <w:szCs w:val="28"/>
          <w:lang w:val="ru-RU"/>
        </w:rPr>
      </w:pPr>
    </w:p>
    <w:p w:rsidR="001234AF" w:rsidRDefault="001234AF" w:rsidP="001234AF">
      <w:pPr>
        <w:rPr>
          <w:lang w:val="uk-UA"/>
        </w:rPr>
      </w:pPr>
    </w:p>
    <w:p w:rsidR="001234AF" w:rsidRDefault="001234AF" w:rsidP="001234AF">
      <w:pPr>
        <w:rPr>
          <w:lang w:val="uk-UA"/>
        </w:rPr>
      </w:pPr>
    </w:p>
    <w:p w:rsidR="001234AF" w:rsidRDefault="001234AF" w:rsidP="001234AF">
      <w:pPr>
        <w:rPr>
          <w:lang w:val="uk-UA"/>
        </w:rPr>
      </w:pPr>
    </w:p>
    <w:p w:rsidR="001234AF" w:rsidRDefault="001234AF" w:rsidP="001234AF">
      <w:pPr>
        <w:rPr>
          <w:lang w:val="uk-UA"/>
        </w:rPr>
      </w:pPr>
    </w:p>
    <w:p w:rsidR="001234AF" w:rsidRDefault="001234AF" w:rsidP="001234AF">
      <w:pPr>
        <w:rPr>
          <w:lang w:val="uk-UA"/>
        </w:rPr>
      </w:pPr>
    </w:p>
    <w:p w:rsidR="001234AF" w:rsidRDefault="001234AF" w:rsidP="001234AF">
      <w:pPr>
        <w:rPr>
          <w:lang w:val="uk-UA"/>
        </w:rPr>
      </w:pPr>
    </w:p>
    <w:p w:rsidR="001234AF" w:rsidRDefault="001234AF" w:rsidP="001234AF">
      <w:pPr>
        <w:rPr>
          <w:lang w:val="uk-UA"/>
        </w:rPr>
      </w:pPr>
    </w:p>
    <w:p w:rsidR="001234AF" w:rsidRDefault="001234AF" w:rsidP="001234AF">
      <w:pPr>
        <w:rPr>
          <w:lang w:val="uk-UA"/>
        </w:rPr>
      </w:pPr>
    </w:p>
    <w:p w:rsidR="001234AF" w:rsidRDefault="001234AF" w:rsidP="001234AF">
      <w:pPr>
        <w:rPr>
          <w:lang w:val="uk-UA"/>
        </w:rPr>
      </w:pPr>
    </w:p>
    <w:p w:rsidR="001234AF" w:rsidRDefault="001234AF" w:rsidP="001234AF">
      <w:pPr>
        <w:rPr>
          <w:lang w:val="uk-UA"/>
        </w:rPr>
      </w:pPr>
    </w:p>
    <w:p w:rsidR="001234AF" w:rsidRDefault="001234AF" w:rsidP="001234AF">
      <w:pPr>
        <w:rPr>
          <w:lang w:val="uk-UA"/>
        </w:rPr>
      </w:pPr>
    </w:p>
    <w:p w:rsidR="001234AF" w:rsidRDefault="001234AF" w:rsidP="001234AF">
      <w:pPr>
        <w:rPr>
          <w:lang w:val="uk-UA"/>
        </w:rPr>
      </w:pPr>
    </w:p>
    <w:p w:rsidR="001234AF" w:rsidRDefault="001234AF" w:rsidP="001234AF">
      <w:pPr>
        <w:rPr>
          <w:lang w:val="uk-UA"/>
        </w:rPr>
      </w:pPr>
    </w:p>
    <w:p w:rsidR="001234AF" w:rsidRDefault="001234AF" w:rsidP="001234AF">
      <w:pPr>
        <w:rPr>
          <w:lang w:val="uk-UA"/>
        </w:rPr>
      </w:pPr>
    </w:p>
    <w:p w:rsidR="001234AF" w:rsidRDefault="001234AF" w:rsidP="001234AF">
      <w:pPr>
        <w:rPr>
          <w:lang w:val="uk-UA"/>
        </w:rPr>
      </w:pPr>
    </w:p>
    <w:p w:rsidR="001234AF" w:rsidRDefault="001234AF" w:rsidP="001234AF">
      <w:pPr>
        <w:rPr>
          <w:lang w:val="uk-UA"/>
        </w:rPr>
      </w:pPr>
    </w:p>
    <w:p w:rsidR="001234AF" w:rsidRDefault="001234AF" w:rsidP="001234AF">
      <w:pPr>
        <w:rPr>
          <w:lang w:val="uk-UA"/>
        </w:rPr>
      </w:pPr>
    </w:p>
    <w:p w:rsidR="001234AF" w:rsidRDefault="001234AF" w:rsidP="001234AF">
      <w:pPr>
        <w:pStyle w:val="a3"/>
        <w:ind w:firstLine="539"/>
        <w:jc w:val="center"/>
        <w:rPr>
          <w:b/>
          <w:caps/>
          <w:szCs w:val="28"/>
        </w:rPr>
      </w:pPr>
    </w:p>
    <w:p w:rsidR="001234AF" w:rsidRDefault="001234AF" w:rsidP="001234AF">
      <w:pPr>
        <w:pStyle w:val="a3"/>
        <w:ind w:firstLine="539"/>
        <w:jc w:val="center"/>
        <w:rPr>
          <w:b/>
          <w:caps/>
          <w:szCs w:val="28"/>
        </w:rPr>
      </w:pPr>
    </w:p>
    <w:p w:rsidR="001234AF" w:rsidRDefault="001234AF" w:rsidP="001234AF">
      <w:pPr>
        <w:pStyle w:val="a3"/>
        <w:ind w:firstLine="0"/>
        <w:rPr>
          <w:b/>
          <w:caps/>
          <w:szCs w:val="28"/>
        </w:rPr>
      </w:pPr>
    </w:p>
    <w:p w:rsidR="001234AF" w:rsidRDefault="001234AF" w:rsidP="001234AF">
      <w:pPr>
        <w:pStyle w:val="a3"/>
        <w:ind w:firstLine="0"/>
        <w:rPr>
          <w:b/>
          <w:caps/>
          <w:szCs w:val="28"/>
        </w:rPr>
      </w:pPr>
    </w:p>
    <w:p w:rsidR="001234AF" w:rsidRDefault="001234AF" w:rsidP="001234AF">
      <w:pPr>
        <w:pStyle w:val="a3"/>
        <w:ind w:firstLine="0"/>
        <w:rPr>
          <w:b/>
          <w:caps/>
          <w:szCs w:val="28"/>
        </w:rPr>
      </w:pPr>
    </w:p>
    <w:p w:rsidR="001234AF" w:rsidRDefault="001234AF" w:rsidP="001234AF">
      <w:pPr>
        <w:pStyle w:val="a3"/>
        <w:ind w:firstLine="0"/>
        <w:rPr>
          <w:b/>
          <w:caps/>
          <w:szCs w:val="28"/>
        </w:rPr>
      </w:pPr>
    </w:p>
    <w:p w:rsidR="001234AF" w:rsidRDefault="001234AF" w:rsidP="001234AF">
      <w:pPr>
        <w:pStyle w:val="a3"/>
        <w:ind w:firstLine="0"/>
        <w:rPr>
          <w:b/>
          <w:caps/>
          <w:szCs w:val="28"/>
        </w:rPr>
      </w:pPr>
    </w:p>
    <w:p w:rsidR="001234AF" w:rsidRDefault="001234AF" w:rsidP="001234AF">
      <w:pPr>
        <w:pStyle w:val="a3"/>
        <w:ind w:firstLine="0"/>
        <w:rPr>
          <w:b/>
          <w:caps/>
          <w:szCs w:val="28"/>
        </w:rPr>
      </w:pPr>
    </w:p>
    <w:p w:rsidR="001234AF" w:rsidRPr="00212238" w:rsidRDefault="001234AF" w:rsidP="001234AF">
      <w:pPr>
        <w:pStyle w:val="a3"/>
        <w:ind w:firstLine="0"/>
      </w:pPr>
      <w:r w:rsidRPr="00212238">
        <w:t xml:space="preserve"> </w:t>
      </w:r>
    </w:p>
    <w:p w:rsidR="001234AF" w:rsidRDefault="001234AF" w:rsidP="001234AF">
      <w:pPr>
        <w:pStyle w:val="a3"/>
        <w:ind w:firstLine="539"/>
        <w:jc w:val="center"/>
        <w:rPr>
          <w:b/>
          <w:caps/>
          <w:szCs w:val="28"/>
        </w:rPr>
      </w:pPr>
    </w:p>
    <w:p w:rsidR="001234AF" w:rsidRDefault="001234AF" w:rsidP="001234AF">
      <w:pPr>
        <w:pStyle w:val="a3"/>
        <w:ind w:firstLine="539"/>
        <w:jc w:val="center"/>
        <w:rPr>
          <w:b/>
          <w:caps/>
          <w:szCs w:val="28"/>
        </w:rPr>
      </w:pPr>
    </w:p>
    <w:p w:rsidR="001234AF" w:rsidRDefault="001234AF" w:rsidP="001234AF">
      <w:pPr>
        <w:pStyle w:val="a3"/>
        <w:ind w:firstLine="539"/>
        <w:jc w:val="center"/>
        <w:rPr>
          <w:b/>
          <w:caps/>
          <w:szCs w:val="28"/>
        </w:rPr>
      </w:pPr>
    </w:p>
    <w:p w:rsidR="001234AF" w:rsidRDefault="001234AF" w:rsidP="001234AF">
      <w:pPr>
        <w:pStyle w:val="a3"/>
        <w:ind w:firstLine="539"/>
        <w:jc w:val="center"/>
        <w:rPr>
          <w:b/>
          <w:caps/>
          <w:szCs w:val="28"/>
        </w:rPr>
      </w:pPr>
    </w:p>
    <w:p w:rsidR="001234AF" w:rsidRDefault="001234AF" w:rsidP="001234AF">
      <w:pPr>
        <w:pStyle w:val="a3"/>
        <w:ind w:firstLine="539"/>
        <w:jc w:val="center"/>
        <w:rPr>
          <w:b/>
          <w:caps/>
          <w:szCs w:val="28"/>
        </w:rPr>
      </w:pPr>
    </w:p>
    <w:p w:rsidR="001234AF" w:rsidRPr="005A1BFB" w:rsidRDefault="001234AF" w:rsidP="001234AF">
      <w:pPr>
        <w:pStyle w:val="a3"/>
        <w:ind w:firstLine="539"/>
        <w:jc w:val="center"/>
        <w:rPr>
          <w:b/>
          <w:caps/>
          <w:szCs w:val="28"/>
        </w:rPr>
      </w:pPr>
      <w:r>
        <w:rPr>
          <w:b/>
          <w:caps/>
          <w:szCs w:val="28"/>
        </w:rPr>
        <w:br w:type="page"/>
      </w:r>
      <w:r w:rsidRPr="005A1BFB">
        <w:rPr>
          <w:b/>
          <w:caps/>
          <w:szCs w:val="28"/>
        </w:rPr>
        <w:lastRenderedPageBreak/>
        <w:t>Критерії оцінювання знань, умінь</w:t>
      </w:r>
    </w:p>
    <w:p w:rsidR="001234AF" w:rsidRDefault="001234AF" w:rsidP="001234AF">
      <w:pPr>
        <w:jc w:val="center"/>
        <w:rPr>
          <w:bCs/>
          <w:szCs w:val="28"/>
          <w:lang w:val="uk-UA"/>
        </w:rPr>
      </w:pPr>
      <w:r w:rsidRPr="005A1BFB">
        <w:rPr>
          <w:b/>
          <w:caps/>
          <w:szCs w:val="28"/>
          <w:lang w:val="uk-UA"/>
        </w:rPr>
        <w:t>та навичок</w:t>
      </w:r>
      <w:r>
        <w:rPr>
          <w:b/>
          <w:caps/>
          <w:szCs w:val="28"/>
          <w:lang w:val="uk-UA"/>
        </w:rPr>
        <w:t xml:space="preserve"> здобувачів вищої освіти</w:t>
      </w:r>
    </w:p>
    <w:p w:rsidR="001234AF" w:rsidRPr="009D38B1" w:rsidRDefault="001234AF" w:rsidP="001234AF">
      <w:pPr>
        <w:pStyle w:val="a3"/>
        <w:tabs>
          <w:tab w:val="left" w:pos="360"/>
        </w:tabs>
        <w:ind w:firstLine="539"/>
        <w:rPr>
          <w:b/>
          <w:szCs w:val="28"/>
        </w:rPr>
      </w:pPr>
      <w:r w:rsidRPr="009D38B1">
        <w:rPr>
          <w:szCs w:val="28"/>
        </w:rPr>
        <w:t>Навчальні досягнення здобувачів ступеня вищої освіти «бакалавр» із дисципліни «</w:t>
      </w:r>
      <w:r>
        <w:rPr>
          <w:szCs w:val="28"/>
        </w:rPr>
        <w:t>Практика усного та писемного мовлення</w:t>
      </w:r>
      <w:r w:rsidRPr="009D38B1">
        <w:rPr>
          <w:szCs w:val="28"/>
        </w:rPr>
        <w:t>» оцінюються з використанням європейської системи трансферу та накопичення кредитів ЄКТС.</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4"/>
        <w:gridCol w:w="3400"/>
        <w:gridCol w:w="235"/>
        <w:gridCol w:w="3565"/>
      </w:tblGrid>
      <w:tr w:rsidR="001234AF" w:rsidRPr="00875E5E" w:rsidTr="00F723B0">
        <w:tc>
          <w:tcPr>
            <w:tcW w:w="2190" w:type="dxa"/>
            <w:vAlign w:val="center"/>
          </w:tcPr>
          <w:p w:rsidR="001234AF" w:rsidRPr="00D973BA" w:rsidRDefault="001234AF" w:rsidP="00F723B0">
            <w:pPr>
              <w:jc w:val="center"/>
              <w:rPr>
                <w:lang w:val="en-US"/>
              </w:rPr>
            </w:pPr>
            <w:r w:rsidRPr="00D973BA">
              <w:rPr>
                <w:lang w:val="uk-UA"/>
              </w:rPr>
              <w:t xml:space="preserve">Оцінка за шкалою </w:t>
            </w:r>
            <w:r w:rsidRPr="00D973BA">
              <w:rPr>
                <w:lang w:val="en-US"/>
              </w:rPr>
              <w:t>ECTS</w:t>
            </w:r>
          </w:p>
        </w:tc>
        <w:tc>
          <w:tcPr>
            <w:tcW w:w="3497" w:type="dxa"/>
            <w:vAlign w:val="center"/>
          </w:tcPr>
          <w:p w:rsidR="001234AF" w:rsidRPr="00D973BA" w:rsidRDefault="001234AF" w:rsidP="00F723B0">
            <w:pPr>
              <w:jc w:val="center"/>
              <w:rPr>
                <w:lang w:val="uk-UA"/>
              </w:rPr>
            </w:pPr>
            <w:r w:rsidRPr="00D973BA">
              <w:rPr>
                <w:lang w:val="uk-UA"/>
              </w:rPr>
              <w:t>Сума балів за 100-бальною шкалою</w:t>
            </w:r>
          </w:p>
        </w:tc>
        <w:tc>
          <w:tcPr>
            <w:tcW w:w="236" w:type="dxa"/>
            <w:vMerge w:val="restart"/>
            <w:vAlign w:val="center"/>
          </w:tcPr>
          <w:p w:rsidR="001234AF" w:rsidRPr="00D973BA" w:rsidRDefault="001234AF" w:rsidP="00F723B0">
            <w:pPr>
              <w:jc w:val="center"/>
              <w:rPr>
                <w:lang w:val="uk-UA"/>
              </w:rPr>
            </w:pPr>
          </w:p>
        </w:tc>
        <w:tc>
          <w:tcPr>
            <w:tcW w:w="3646" w:type="dxa"/>
            <w:vAlign w:val="center"/>
          </w:tcPr>
          <w:p w:rsidR="001234AF" w:rsidRPr="00D973BA" w:rsidRDefault="001234AF" w:rsidP="00F723B0">
            <w:pPr>
              <w:jc w:val="center"/>
              <w:rPr>
                <w:lang w:val="uk-UA"/>
              </w:rPr>
            </w:pPr>
            <w:r w:rsidRPr="00D973BA">
              <w:rPr>
                <w:lang w:val="uk-UA"/>
              </w:rPr>
              <w:t>Оцінка за національною шкалою</w:t>
            </w:r>
          </w:p>
        </w:tc>
      </w:tr>
      <w:tr w:rsidR="001234AF" w:rsidRPr="00875E5E" w:rsidTr="00F723B0">
        <w:tc>
          <w:tcPr>
            <w:tcW w:w="2190" w:type="dxa"/>
            <w:vAlign w:val="center"/>
          </w:tcPr>
          <w:p w:rsidR="001234AF" w:rsidRPr="00D973BA" w:rsidRDefault="001234AF" w:rsidP="00F723B0">
            <w:pPr>
              <w:jc w:val="center"/>
              <w:rPr>
                <w:lang w:val="uk-UA"/>
              </w:rPr>
            </w:pPr>
            <w:r w:rsidRPr="00D973BA">
              <w:rPr>
                <w:lang w:val="uk-UA"/>
              </w:rPr>
              <w:t>А</w:t>
            </w:r>
          </w:p>
        </w:tc>
        <w:tc>
          <w:tcPr>
            <w:tcW w:w="3497" w:type="dxa"/>
            <w:vAlign w:val="center"/>
          </w:tcPr>
          <w:p w:rsidR="001234AF" w:rsidRPr="00D973BA" w:rsidRDefault="001234AF" w:rsidP="00F723B0">
            <w:pPr>
              <w:jc w:val="center"/>
              <w:rPr>
                <w:lang w:val="uk-UA"/>
              </w:rPr>
            </w:pPr>
            <w:r w:rsidRPr="00D973BA">
              <w:rPr>
                <w:lang w:val="uk-UA"/>
              </w:rPr>
              <w:t>90-100</w:t>
            </w:r>
          </w:p>
        </w:tc>
        <w:tc>
          <w:tcPr>
            <w:tcW w:w="236" w:type="dxa"/>
            <w:vMerge/>
            <w:vAlign w:val="center"/>
          </w:tcPr>
          <w:p w:rsidR="001234AF" w:rsidRPr="00D973BA" w:rsidRDefault="001234AF" w:rsidP="00F723B0">
            <w:pPr>
              <w:jc w:val="center"/>
              <w:rPr>
                <w:lang w:val="en-US"/>
              </w:rPr>
            </w:pPr>
          </w:p>
        </w:tc>
        <w:tc>
          <w:tcPr>
            <w:tcW w:w="3646" w:type="dxa"/>
            <w:vAlign w:val="center"/>
          </w:tcPr>
          <w:p w:rsidR="001234AF" w:rsidRPr="00D973BA" w:rsidRDefault="001234AF" w:rsidP="00F723B0">
            <w:pPr>
              <w:jc w:val="center"/>
              <w:rPr>
                <w:lang w:val="uk-UA"/>
              </w:rPr>
            </w:pPr>
            <w:r w:rsidRPr="00D973BA">
              <w:rPr>
                <w:lang w:val="uk-UA"/>
              </w:rPr>
              <w:t>Відмінно</w:t>
            </w:r>
          </w:p>
        </w:tc>
      </w:tr>
      <w:tr w:rsidR="001234AF" w:rsidRPr="00875E5E" w:rsidTr="00F723B0">
        <w:trPr>
          <w:cantSplit/>
        </w:trPr>
        <w:tc>
          <w:tcPr>
            <w:tcW w:w="2190" w:type="dxa"/>
            <w:vAlign w:val="center"/>
          </w:tcPr>
          <w:p w:rsidR="001234AF" w:rsidRPr="00D973BA" w:rsidRDefault="001234AF" w:rsidP="00F723B0">
            <w:pPr>
              <w:jc w:val="center"/>
              <w:rPr>
                <w:lang w:val="uk-UA"/>
              </w:rPr>
            </w:pPr>
            <w:r w:rsidRPr="00D973BA">
              <w:rPr>
                <w:lang w:val="uk-UA"/>
              </w:rPr>
              <w:t>В</w:t>
            </w:r>
          </w:p>
        </w:tc>
        <w:tc>
          <w:tcPr>
            <w:tcW w:w="3497" w:type="dxa"/>
            <w:vAlign w:val="center"/>
          </w:tcPr>
          <w:p w:rsidR="001234AF" w:rsidRPr="00D973BA" w:rsidRDefault="001234AF" w:rsidP="00F723B0">
            <w:pPr>
              <w:jc w:val="center"/>
              <w:rPr>
                <w:lang w:val="uk-UA"/>
              </w:rPr>
            </w:pPr>
            <w:r w:rsidRPr="00D973BA">
              <w:rPr>
                <w:lang w:val="uk-UA"/>
              </w:rPr>
              <w:t>82-89</w:t>
            </w:r>
          </w:p>
        </w:tc>
        <w:tc>
          <w:tcPr>
            <w:tcW w:w="236" w:type="dxa"/>
            <w:vMerge/>
            <w:vAlign w:val="center"/>
          </w:tcPr>
          <w:p w:rsidR="001234AF" w:rsidRPr="00D973BA" w:rsidRDefault="001234AF" w:rsidP="00F723B0">
            <w:pPr>
              <w:jc w:val="center"/>
              <w:rPr>
                <w:lang w:val="uk-UA"/>
              </w:rPr>
            </w:pPr>
          </w:p>
        </w:tc>
        <w:tc>
          <w:tcPr>
            <w:tcW w:w="3646" w:type="dxa"/>
            <w:vMerge w:val="restart"/>
            <w:vAlign w:val="center"/>
          </w:tcPr>
          <w:p w:rsidR="001234AF" w:rsidRPr="00D973BA" w:rsidRDefault="001234AF" w:rsidP="00F723B0">
            <w:pPr>
              <w:jc w:val="center"/>
              <w:rPr>
                <w:lang w:val="uk-UA"/>
              </w:rPr>
            </w:pPr>
            <w:r w:rsidRPr="00D973BA">
              <w:rPr>
                <w:lang w:val="uk-UA"/>
              </w:rPr>
              <w:t>Добре</w:t>
            </w:r>
          </w:p>
        </w:tc>
      </w:tr>
      <w:tr w:rsidR="001234AF" w:rsidRPr="00875E5E" w:rsidTr="00F723B0">
        <w:trPr>
          <w:cantSplit/>
        </w:trPr>
        <w:tc>
          <w:tcPr>
            <w:tcW w:w="2190" w:type="dxa"/>
            <w:vAlign w:val="center"/>
          </w:tcPr>
          <w:p w:rsidR="001234AF" w:rsidRPr="00D973BA" w:rsidRDefault="001234AF" w:rsidP="00F723B0">
            <w:pPr>
              <w:jc w:val="center"/>
              <w:rPr>
                <w:lang w:val="uk-UA"/>
              </w:rPr>
            </w:pPr>
            <w:r w:rsidRPr="00D973BA">
              <w:rPr>
                <w:lang w:val="uk-UA"/>
              </w:rPr>
              <w:t>С</w:t>
            </w:r>
          </w:p>
        </w:tc>
        <w:tc>
          <w:tcPr>
            <w:tcW w:w="3497" w:type="dxa"/>
            <w:vAlign w:val="center"/>
          </w:tcPr>
          <w:p w:rsidR="001234AF" w:rsidRPr="00D973BA" w:rsidRDefault="001234AF" w:rsidP="00F723B0">
            <w:pPr>
              <w:jc w:val="center"/>
              <w:rPr>
                <w:lang w:val="uk-UA"/>
              </w:rPr>
            </w:pPr>
            <w:r w:rsidRPr="00D973BA">
              <w:rPr>
                <w:lang w:val="uk-UA"/>
              </w:rPr>
              <w:t>74-81</w:t>
            </w:r>
          </w:p>
        </w:tc>
        <w:tc>
          <w:tcPr>
            <w:tcW w:w="236" w:type="dxa"/>
            <w:vMerge/>
            <w:vAlign w:val="center"/>
          </w:tcPr>
          <w:p w:rsidR="001234AF" w:rsidRPr="00D973BA" w:rsidRDefault="001234AF" w:rsidP="00F723B0">
            <w:pPr>
              <w:jc w:val="center"/>
              <w:rPr>
                <w:lang w:val="uk-UA"/>
              </w:rPr>
            </w:pPr>
          </w:p>
        </w:tc>
        <w:tc>
          <w:tcPr>
            <w:tcW w:w="3646" w:type="dxa"/>
            <w:vMerge/>
            <w:vAlign w:val="center"/>
          </w:tcPr>
          <w:p w:rsidR="001234AF" w:rsidRPr="00D973BA" w:rsidRDefault="001234AF" w:rsidP="00F723B0">
            <w:pPr>
              <w:jc w:val="center"/>
              <w:rPr>
                <w:lang w:val="uk-UA"/>
              </w:rPr>
            </w:pPr>
          </w:p>
        </w:tc>
      </w:tr>
      <w:tr w:rsidR="001234AF" w:rsidRPr="00875E5E" w:rsidTr="00F723B0">
        <w:trPr>
          <w:cantSplit/>
        </w:trPr>
        <w:tc>
          <w:tcPr>
            <w:tcW w:w="2190" w:type="dxa"/>
            <w:vAlign w:val="center"/>
          </w:tcPr>
          <w:p w:rsidR="001234AF" w:rsidRPr="00D973BA" w:rsidRDefault="001234AF" w:rsidP="00F723B0">
            <w:pPr>
              <w:jc w:val="center"/>
              <w:rPr>
                <w:lang w:val="en-US"/>
              </w:rPr>
            </w:pPr>
            <w:r w:rsidRPr="00D973BA">
              <w:rPr>
                <w:lang w:val="en-US"/>
              </w:rPr>
              <w:t>D</w:t>
            </w:r>
          </w:p>
        </w:tc>
        <w:tc>
          <w:tcPr>
            <w:tcW w:w="3497" w:type="dxa"/>
            <w:vAlign w:val="center"/>
          </w:tcPr>
          <w:p w:rsidR="001234AF" w:rsidRPr="00D973BA" w:rsidRDefault="001234AF" w:rsidP="00F723B0">
            <w:pPr>
              <w:jc w:val="center"/>
              <w:rPr>
                <w:lang w:val="uk-UA"/>
              </w:rPr>
            </w:pPr>
            <w:r w:rsidRPr="00D973BA">
              <w:rPr>
                <w:lang w:val="uk-UA"/>
              </w:rPr>
              <w:t>64-73</w:t>
            </w:r>
          </w:p>
        </w:tc>
        <w:tc>
          <w:tcPr>
            <w:tcW w:w="236" w:type="dxa"/>
            <w:vMerge/>
            <w:vAlign w:val="center"/>
          </w:tcPr>
          <w:p w:rsidR="001234AF" w:rsidRPr="00D973BA" w:rsidRDefault="001234AF" w:rsidP="00F723B0">
            <w:pPr>
              <w:jc w:val="center"/>
              <w:rPr>
                <w:lang w:val="uk-UA"/>
              </w:rPr>
            </w:pPr>
          </w:p>
        </w:tc>
        <w:tc>
          <w:tcPr>
            <w:tcW w:w="3646" w:type="dxa"/>
            <w:vMerge w:val="restart"/>
            <w:vAlign w:val="center"/>
          </w:tcPr>
          <w:p w:rsidR="001234AF" w:rsidRPr="00D973BA" w:rsidRDefault="001234AF" w:rsidP="00F723B0">
            <w:pPr>
              <w:jc w:val="center"/>
              <w:rPr>
                <w:lang w:val="uk-UA"/>
              </w:rPr>
            </w:pPr>
            <w:r w:rsidRPr="00D973BA">
              <w:rPr>
                <w:lang w:val="uk-UA"/>
              </w:rPr>
              <w:t>Задовільно</w:t>
            </w:r>
          </w:p>
        </w:tc>
      </w:tr>
      <w:tr w:rsidR="001234AF" w:rsidRPr="00875E5E" w:rsidTr="00F723B0">
        <w:trPr>
          <w:cantSplit/>
        </w:trPr>
        <w:tc>
          <w:tcPr>
            <w:tcW w:w="2190" w:type="dxa"/>
            <w:vAlign w:val="center"/>
          </w:tcPr>
          <w:p w:rsidR="001234AF" w:rsidRPr="00D973BA" w:rsidRDefault="001234AF" w:rsidP="00F723B0">
            <w:pPr>
              <w:jc w:val="center"/>
              <w:rPr>
                <w:lang w:val="en-US"/>
              </w:rPr>
            </w:pPr>
            <w:r w:rsidRPr="00D973BA">
              <w:rPr>
                <w:lang w:val="en-US"/>
              </w:rPr>
              <w:t>E</w:t>
            </w:r>
          </w:p>
        </w:tc>
        <w:tc>
          <w:tcPr>
            <w:tcW w:w="3497" w:type="dxa"/>
            <w:vAlign w:val="center"/>
          </w:tcPr>
          <w:p w:rsidR="001234AF" w:rsidRPr="00D973BA" w:rsidRDefault="001234AF" w:rsidP="00F723B0">
            <w:pPr>
              <w:jc w:val="center"/>
              <w:rPr>
                <w:lang w:val="uk-UA"/>
              </w:rPr>
            </w:pPr>
            <w:r w:rsidRPr="00D973BA">
              <w:rPr>
                <w:lang w:val="uk-UA"/>
              </w:rPr>
              <w:t>60-63</w:t>
            </w:r>
          </w:p>
        </w:tc>
        <w:tc>
          <w:tcPr>
            <w:tcW w:w="236" w:type="dxa"/>
            <w:vMerge/>
            <w:vAlign w:val="center"/>
          </w:tcPr>
          <w:p w:rsidR="001234AF" w:rsidRPr="00D973BA" w:rsidRDefault="001234AF" w:rsidP="00F723B0">
            <w:pPr>
              <w:jc w:val="center"/>
              <w:rPr>
                <w:lang w:val="uk-UA"/>
              </w:rPr>
            </w:pPr>
          </w:p>
        </w:tc>
        <w:tc>
          <w:tcPr>
            <w:tcW w:w="3646" w:type="dxa"/>
            <w:vMerge/>
            <w:vAlign w:val="center"/>
          </w:tcPr>
          <w:p w:rsidR="001234AF" w:rsidRPr="00D973BA" w:rsidRDefault="001234AF" w:rsidP="00F723B0">
            <w:pPr>
              <w:jc w:val="center"/>
              <w:rPr>
                <w:lang w:val="uk-UA"/>
              </w:rPr>
            </w:pPr>
          </w:p>
        </w:tc>
      </w:tr>
      <w:tr w:rsidR="001234AF" w:rsidRPr="00875E5E" w:rsidTr="00F723B0">
        <w:tc>
          <w:tcPr>
            <w:tcW w:w="2190" w:type="dxa"/>
            <w:vAlign w:val="center"/>
          </w:tcPr>
          <w:p w:rsidR="001234AF" w:rsidRPr="00D973BA" w:rsidRDefault="001234AF" w:rsidP="00F723B0">
            <w:pPr>
              <w:jc w:val="center"/>
              <w:rPr>
                <w:lang w:val="en-US"/>
              </w:rPr>
            </w:pPr>
            <w:r w:rsidRPr="00D973BA">
              <w:rPr>
                <w:lang w:val="en-US"/>
              </w:rPr>
              <w:t>FX</w:t>
            </w:r>
          </w:p>
        </w:tc>
        <w:tc>
          <w:tcPr>
            <w:tcW w:w="3497" w:type="dxa"/>
            <w:vAlign w:val="center"/>
          </w:tcPr>
          <w:p w:rsidR="001234AF" w:rsidRPr="00D973BA" w:rsidRDefault="001234AF" w:rsidP="00F723B0">
            <w:pPr>
              <w:jc w:val="center"/>
              <w:rPr>
                <w:lang w:val="uk-UA"/>
              </w:rPr>
            </w:pPr>
            <w:r w:rsidRPr="00D973BA">
              <w:rPr>
                <w:lang w:val="uk-UA"/>
              </w:rPr>
              <w:t>35-59</w:t>
            </w:r>
          </w:p>
        </w:tc>
        <w:tc>
          <w:tcPr>
            <w:tcW w:w="236" w:type="dxa"/>
            <w:vMerge/>
            <w:vAlign w:val="center"/>
          </w:tcPr>
          <w:p w:rsidR="001234AF" w:rsidRPr="00D973BA" w:rsidRDefault="001234AF" w:rsidP="00F723B0">
            <w:pPr>
              <w:jc w:val="center"/>
              <w:rPr>
                <w:lang w:val="uk-UA"/>
              </w:rPr>
            </w:pPr>
          </w:p>
        </w:tc>
        <w:tc>
          <w:tcPr>
            <w:tcW w:w="3646" w:type="dxa"/>
            <w:vAlign w:val="center"/>
          </w:tcPr>
          <w:p w:rsidR="001234AF" w:rsidRPr="00D973BA" w:rsidRDefault="001234AF" w:rsidP="00F723B0">
            <w:pPr>
              <w:jc w:val="center"/>
              <w:rPr>
                <w:lang w:val="uk-UA"/>
              </w:rPr>
            </w:pPr>
            <w:r w:rsidRPr="00D973BA">
              <w:rPr>
                <w:lang w:val="uk-UA"/>
              </w:rPr>
              <w:t>незадовільно з можливістю повторного складання</w:t>
            </w:r>
          </w:p>
        </w:tc>
      </w:tr>
      <w:tr w:rsidR="001234AF" w:rsidRPr="00875E5E" w:rsidTr="00F723B0">
        <w:tc>
          <w:tcPr>
            <w:tcW w:w="2190" w:type="dxa"/>
            <w:vAlign w:val="center"/>
          </w:tcPr>
          <w:p w:rsidR="001234AF" w:rsidRPr="00D973BA" w:rsidRDefault="001234AF" w:rsidP="00F723B0">
            <w:pPr>
              <w:jc w:val="center"/>
              <w:rPr>
                <w:lang w:val="en-US"/>
              </w:rPr>
            </w:pPr>
            <w:r w:rsidRPr="00D973BA">
              <w:rPr>
                <w:lang w:val="en-US"/>
              </w:rPr>
              <w:t>F</w:t>
            </w:r>
          </w:p>
        </w:tc>
        <w:tc>
          <w:tcPr>
            <w:tcW w:w="3497" w:type="dxa"/>
            <w:vAlign w:val="center"/>
          </w:tcPr>
          <w:p w:rsidR="001234AF" w:rsidRPr="00D973BA" w:rsidRDefault="001234AF" w:rsidP="00F723B0">
            <w:pPr>
              <w:jc w:val="center"/>
              <w:rPr>
                <w:lang w:val="uk-UA"/>
              </w:rPr>
            </w:pPr>
            <w:r w:rsidRPr="00D973BA">
              <w:rPr>
                <w:lang w:val="uk-UA"/>
              </w:rPr>
              <w:t>1-34</w:t>
            </w:r>
          </w:p>
        </w:tc>
        <w:tc>
          <w:tcPr>
            <w:tcW w:w="236" w:type="dxa"/>
            <w:vMerge/>
            <w:vAlign w:val="center"/>
          </w:tcPr>
          <w:p w:rsidR="001234AF" w:rsidRPr="00D973BA" w:rsidRDefault="001234AF" w:rsidP="00F723B0">
            <w:pPr>
              <w:jc w:val="center"/>
              <w:rPr>
                <w:lang w:val="uk-UA"/>
              </w:rPr>
            </w:pPr>
          </w:p>
        </w:tc>
        <w:tc>
          <w:tcPr>
            <w:tcW w:w="3646" w:type="dxa"/>
            <w:vAlign w:val="center"/>
          </w:tcPr>
          <w:p w:rsidR="001234AF" w:rsidRPr="00D973BA" w:rsidRDefault="001234AF" w:rsidP="00F723B0">
            <w:pPr>
              <w:jc w:val="center"/>
              <w:rPr>
                <w:lang w:val="uk-UA"/>
              </w:rPr>
            </w:pPr>
            <w:r w:rsidRPr="00D973BA">
              <w:rPr>
                <w:lang w:val="uk-UA"/>
              </w:rPr>
              <w:t>незадовільно з обов’язковим повторним вивченням дисципліни</w:t>
            </w:r>
          </w:p>
        </w:tc>
      </w:tr>
    </w:tbl>
    <w:p w:rsidR="001234AF" w:rsidRPr="00212238" w:rsidRDefault="001234AF" w:rsidP="001234AF">
      <w:pPr>
        <w:pStyle w:val="a3"/>
      </w:pPr>
    </w:p>
    <w:p w:rsidR="001234AF" w:rsidRPr="00C41007" w:rsidRDefault="001234AF" w:rsidP="001234AF">
      <w:pPr>
        <w:widowControl w:val="0"/>
        <w:jc w:val="center"/>
        <w:rPr>
          <w:b/>
          <w:sz w:val="28"/>
          <w:szCs w:val="28"/>
          <w:u w:val="single"/>
          <w:lang w:val="uk-UA"/>
        </w:rPr>
      </w:pPr>
      <w:r w:rsidRPr="00A42CB8">
        <w:rPr>
          <w:b/>
          <w:sz w:val="28"/>
          <w:szCs w:val="28"/>
          <w:lang w:val="uk-UA"/>
        </w:rPr>
        <w:t xml:space="preserve">Критерії оцінювання знань та умінь </w:t>
      </w:r>
      <w:r>
        <w:rPr>
          <w:b/>
          <w:sz w:val="28"/>
          <w:szCs w:val="28"/>
          <w:lang w:val="uk-UA"/>
        </w:rPr>
        <w:t>здобувачів вищої освіти</w:t>
      </w:r>
      <w:r w:rsidRPr="00C41007">
        <w:rPr>
          <w:b/>
          <w:sz w:val="28"/>
          <w:szCs w:val="28"/>
          <w:lang w:val="uk-UA"/>
        </w:rPr>
        <w:t>:</w:t>
      </w:r>
    </w:p>
    <w:p w:rsidR="001234AF" w:rsidRPr="001B24D6" w:rsidRDefault="001234AF" w:rsidP="001234AF">
      <w:pPr>
        <w:widowControl w:val="0"/>
        <w:ind w:firstLine="567"/>
        <w:jc w:val="both"/>
        <w:rPr>
          <w:b/>
          <w:sz w:val="28"/>
          <w:szCs w:val="28"/>
          <w:lang w:val="uk-UA"/>
        </w:rPr>
      </w:pPr>
      <w:r w:rsidRPr="001B24D6">
        <w:rPr>
          <w:b/>
          <w:sz w:val="28"/>
          <w:szCs w:val="28"/>
          <w:lang w:val="uk-UA"/>
        </w:rPr>
        <w:tab/>
        <w:t>Відмінно (90-100 балів)</w:t>
      </w:r>
    </w:p>
    <w:p w:rsidR="001234AF" w:rsidRPr="001B24D6" w:rsidRDefault="001234AF" w:rsidP="001234AF">
      <w:pPr>
        <w:widowControl w:val="0"/>
        <w:ind w:firstLine="567"/>
        <w:jc w:val="both"/>
        <w:rPr>
          <w:sz w:val="28"/>
          <w:szCs w:val="28"/>
          <w:lang w:val="uk-UA"/>
        </w:rPr>
      </w:pPr>
      <w:r>
        <w:rPr>
          <w:sz w:val="28"/>
          <w:szCs w:val="28"/>
          <w:lang w:val="uk-UA"/>
        </w:rPr>
        <w:t>Здобувач вищої освіти</w:t>
      </w:r>
      <w:r w:rsidRPr="001B24D6">
        <w:rPr>
          <w:sz w:val="28"/>
          <w:szCs w:val="28"/>
          <w:lang w:val="uk-UA"/>
        </w:rPr>
        <w:t xml:space="preserve"> добре сприймає мовлення на слух, розуміє прочитане та правильно перекладає. Вміє </w:t>
      </w:r>
      <w:proofErr w:type="spellStart"/>
      <w:r w:rsidRPr="001B24D6">
        <w:rPr>
          <w:sz w:val="28"/>
          <w:szCs w:val="28"/>
          <w:lang w:val="uk-UA"/>
        </w:rPr>
        <w:t>логічно</w:t>
      </w:r>
      <w:proofErr w:type="spellEnd"/>
      <w:r w:rsidRPr="001B24D6">
        <w:rPr>
          <w:sz w:val="28"/>
          <w:szCs w:val="28"/>
          <w:lang w:val="uk-UA"/>
        </w:rPr>
        <w:t xml:space="preserve"> будувати монологічне висловлювання за прочитаним текстом і у зв’язку з комунікативним завданням; демонструє вміння повідомляти факти згідно проблематики тексту, висловлює і аргументує своє відношення до даної проблеми, вміє </w:t>
      </w:r>
      <w:proofErr w:type="spellStart"/>
      <w:r w:rsidRPr="001B24D6">
        <w:rPr>
          <w:sz w:val="28"/>
          <w:szCs w:val="28"/>
          <w:lang w:val="uk-UA"/>
        </w:rPr>
        <w:t>логічно</w:t>
      </w:r>
      <w:proofErr w:type="spellEnd"/>
      <w:r w:rsidRPr="001B24D6">
        <w:rPr>
          <w:sz w:val="28"/>
          <w:szCs w:val="28"/>
          <w:lang w:val="uk-UA"/>
        </w:rPr>
        <w:t xml:space="preserve"> побудувати діалогічне спілкування згідно комунікативної ситуації. </w:t>
      </w:r>
      <w:r>
        <w:rPr>
          <w:sz w:val="28"/>
          <w:szCs w:val="28"/>
          <w:lang w:val="uk-UA"/>
        </w:rPr>
        <w:t>Здобувач вищої освіти</w:t>
      </w:r>
      <w:r w:rsidRPr="001B24D6">
        <w:rPr>
          <w:sz w:val="28"/>
          <w:szCs w:val="28"/>
          <w:lang w:val="uk-UA"/>
        </w:rPr>
        <w:t xml:space="preserve"> демонструє навички і уміння мовленнєвої взаємодії з партнером у повному обсязі: вміє розпочати, підтримати і закінчити діалог. </w:t>
      </w:r>
      <w:r>
        <w:rPr>
          <w:sz w:val="28"/>
          <w:szCs w:val="28"/>
          <w:lang w:val="uk-UA"/>
        </w:rPr>
        <w:t>Здобувач вищої освіти</w:t>
      </w:r>
      <w:r w:rsidRPr="001B24D6">
        <w:rPr>
          <w:sz w:val="28"/>
          <w:szCs w:val="28"/>
          <w:lang w:val="uk-UA"/>
        </w:rPr>
        <w:t xml:space="preserve"> вміє правильно побудувати як усне,  так і писемне повідомлення, має відмінні навички монологічного мовлення.</w:t>
      </w:r>
    </w:p>
    <w:p w:rsidR="001234AF" w:rsidRPr="001B24D6" w:rsidRDefault="001234AF" w:rsidP="001234AF">
      <w:pPr>
        <w:widowControl w:val="0"/>
        <w:ind w:firstLine="567"/>
        <w:jc w:val="both"/>
        <w:rPr>
          <w:sz w:val="28"/>
          <w:szCs w:val="28"/>
          <w:lang w:val="uk-UA"/>
        </w:rPr>
      </w:pPr>
      <w:r>
        <w:rPr>
          <w:sz w:val="28"/>
          <w:szCs w:val="28"/>
          <w:lang w:val="uk-UA"/>
        </w:rPr>
        <w:t>Здобувач вищої освіти</w:t>
      </w:r>
      <w:r w:rsidRPr="001B24D6">
        <w:rPr>
          <w:sz w:val="28"/>
          <w:szCs w:val="28"/>
          <w:lang w:val="uk-UA"/>
        </w:rPr>
        <w:t xml:space="preserve"> володіє лексичними одиницями і граматичними структурами згідно тематики в повному обсязі. Граматичні і лексичні помилки відсутні.</w:t>
      </w:r>
    </w:p>
    <w:p w:rsidR="001234AF" w:rsidRPr="001B24D6" w:rsidRDefault="001234AF" w:rsidP="001234AF">
      <w:pPr>
        <w:widowControl w:val="0"/>
        <w:ind w:firstLine="567"/>
        <w:jc w:val="both"/>
        <w:rPr>
          <w:sz w:val="28"/>
          <w:szCs w:val="28"/>
          <w:lang w:val="uk-UA"/>
        </w:rPr>
      </w:pPr>
      <w:r w:rsidRPr="001B24D6">
        <w:rPr>
          <w:sz w:val="28"/>
          <w:szCs w:val="28"/>
          <w:lang w:val="uk-UA"/>
        </w:rPr>
        <w:t>Мовлення студента зрозуміле: не допускає фонетичних та граматичних помилок, практично всі звуки у мовленнєвому потоці вимовляє правильно.</w:t>
      </w:r>
    </w:p>
    <w:p w:rsidR="001234AF" w:rsidRPr="001B24D6" w:rsidRDefault="001234AF" w:rsidP="001234AF">
      <w:pPr>
        <w:widowControl w:val="0"/>
        <w:ind w:firstLine="567"/>
        <w:jc w:val="both"/>
        <w:rPr>
          <w:b/>
          <w:sz w:val="28"/>
          <w:szCs w:val="28"/>
          <w:lang w:val="uk-UA"/>
        </w:rPr>
      </w:pPr>
      <w:r w:rsidRPr="001B24D6">
        <w:rPr>
          <w:b/>
          <w:sz w:val="28"/>
          <w:szCs w:val="28"/>
          <w:lang w:val="uk-UA"/>
        </w:rPr>
        <w:t>Добре (74-89 балів)</w:t>
      </w:r>
    </w:p>
    <w:p w:rsidR="001234AF" w:rsidRPr="001B24D6" w:rsidRDefault="001234AF" w:rsidP="001234AF">
      <w:pPr>
        <w:widowControl w:val="0"/>
        <w:ind w:firstLine="567"/>
        <w:jc w:val="both"/>
        <w:rPr>
          <w:sz w:val="28"/>
          <w:szCs w:val="28"/>
          <w:lang w:val="uk-UA"/>
        </w:rPr>
      </w:pPr>
      <w:r>
        <w:rPr>
          <w:sz w:val="28"/>
          <w:szCs w:val="28"/>
          <w:lang w:val="uk-UA"/>
        </w:rPr>
        <w:t>Здобувач вищої освіти</w:t>
      </w:r>
      <w:r w:rsidRPr="001B24D6">
        <w:rPr>
          <w:sz w:val="28"/>
          <w:szCs w:val="28"/>
          <w:lang w:val="uk-UA"/>
        </w:rPr>
        <w:t xml:space="preserve"> добре володіє навичками аудіювання, розуміє прочитане, правильно перекладає текст, вміє </w:t>
      </w:r>
      <w:proofErr w:type="spellStart"/>
      <w:r w:rsidRPr="001B24D6">
        <w:rPr>
          <w:sz w:val="28"/>
          <w:szCs w:val="28"/>
          <w:lang w:val="uk-UA"/>
        </w:rPr>
        <w:t>логічно</w:t>
      </w:r>
      <w:proofErr w:type="spellEnd"/>
      <w:r w:rsidRPr="001B24D6">
        <w:rPr>
          <w:sz w:val="28"/>
          <w:szCs w:val="28"/>
          <w:lang w:val="uk-UA"/>
        </w:rPr>
        <w:t xml:space="preserve"> будувати монологічне висловлювання з прочитаним текстом і у зв’язку з комунікативним завданням, демонструє вміння повідомляти факти згідно проблематики тексту, висловлює і аргументує своє відношення до даної проблеми, вміє </w:t>
      </w:r>
      <w:proofErr w:type="spellStart"/>
      <w:r w:rsidRPr="001B24D6">
        <w:rPr>
          <w:sz w:val="28"/>
          <w:szCs w:val="28"/>
          <w:lang w:val="uk-UA"/>
        </w:rPr>
        <w:t>логічно</w:t>
      </w:r>
      <w:proofErr w:type="spellEnd"/>
      <w:r w:rsidRPr="001B24D6">
        <w:rPr>
          <w:sz w:val="28"/>
          <w:szCs w:val="28"/>
          <w:lang w:val="uk-UA"/>
        </w:rPr>
        <w:t xml:space="preserve"> побудувати діалогічне спілкування згідно комунікативної ситуації, відносно всіх елементів змісту, вказаних у комунікативному завданні.</w:t>
      </w:r>
    </w:p>
    <w:p w:rsidR="001234AF" w:rsidRPr="001B24D6" w:rsidRDefault="001234AF" w:rsidP="001234AF">
      <w:pPr>
        <w:widowControl w:val="0"/>
        <w:ind w:firstLine="567"/>
        <w:jc w:val="both"/>
        <w:rPr>
          <w:sz w:val="28"/>
          <w:szCs w:val="28"/>
          <w:lang w:val="uk-UA"/>
        </w:rPr>
      </w:pPr>
      <w:r w:rsidRPr="001B24D6">
        <w:rPr>
          <w:sz w:val="28"/>
          <w:szCs w:val="28"/>
          <w:lang w:val="uk-UA"/>
        </w:rPr>
        <w:t>Вживання лексичних одиниць і граматичних структур відповідає тем</w:t>
      </w:r>
      <w:r>
        <w:rPr>
          <w:sz w:val="28"/>
          <w:szCs w:val="28"/>
          <w:lang w:val="uk-UA"/>
        </w:rPr>
        <w:t>атиці висловлювання, але здобувач</w:t>
      </w:r>
      <w:r w:rsidRPr="001B24D6">
        <w:rPr>
          <w:sz w:val="28"/>
          <w:szCs w:val="28"/>
          <w:lang w:val="uk-UA"/>
        </w:rPr>
        <w:t xml:space="preserve"> допускає помилки у вживанні слів або </w:t>
      </w:r>
      <w:r w:rsidRPr="001B24D6">
        <w:rPr>
          <w:sz w:val="28"/>
          <w:szCs w:val="28"/>
          <w:lang w:val="uk-UA"/>
        </w:rPr>
        <w:lastRenderedPageBreak/>
        <w:t>демонструє обмежений словниковий запас, хоча лексика використовується правильно. Відповідь має ряд граматичних помилок, які не перешкодж</w:t>
      </w:r>
      <w:r>
        <w:rPr>
          <w:sz w:val="28"/>
          <w:szCs w:val="28"/>
          <w:lang w:val="uk-UA"/>
        </w:rPr>
        <w:t>ають розумінню мовлення здобувача</w:t>
      </w:r>
      <w:r w:rsidRPr="001B24D6">
        <w:rPr>
          <w:sz w:val="28"/>
          <w:szCs w:val="28"/>
          <w:lang w:val="uk-UA"/>
        </w:rPr>
        <w:t>.</w:t>
      </w:r>
    </w:p>
    <w:p w:rsidR="001234AF" w:rsidRPr="001B24D6" w:rsidRDefault="001234AF" w:rsidP="001234AF">
      <w:pPr>
        <w:widowControl w:val="0"/>
        <w:ind w:firstLine="567"/>
        <w:jc w:val="both"/>
        <w:rPr>
          <w:b/>
          <w:sz w:val="28"/>
          <w:szCs w:val="28"/>
          <w:lang w:val="uk-UA"/>
        </w:rPr>
      </w:pPr>
      <w:r w:rsidRPr="001B24D6">
        <w:rPr>
          <w:b/>
          <w:sz w:val="28"/>
          <w:szCs w:val="28"/>
          <w:lang w:val="uk-UA"/>
        </w:rPr>
        <w:t>Задовільно (60-73 балів)</w:t>
      </w:r>
    </w:p>
    <w:p w:rsidR="001234AF" w:rsidRPr="001B24D6" w:rsidRDefault="001234AF" w:rsidP="001234AF">
      <w:pPr>
        <w:widowControl w:val="0"/>
        <w:ind w:firstLine="567"/>
        <w:jc w:val="both"/>
        <w:rPr>
          <w:sz w:val="28"/>
          <w:szCs w:val="28"/>
          <w:lang w:val="uk-UA"/>
        </w:rPr>
      </w:pPr>
      <w:r>
        <w:rPr>
          <w:sz w:val="28"/>
          <w:szCs w:val="28"/>
          <w:lang w:val="uk-UA"/>
        </w:rPr>
        <w:t>Здобувач вищої освіти</w:t>
      </w:r>
      <w:r w:rsidRPr="001B24D6">
        <w:rPr>
          <w:sz w:val="28"/>
          <w:szCs w:val="28"/>
          <w:lang w:val="uk-UA"/>
        </w:rPr>
        <w:t xml:space="preserve"> погано володіє навичками аудіювання; тобто, не може розуміти те, що чітко, повільно і прямо говориться; може отримати допомогу в розумінні з боку викладача.</w:t>
      </w:r>
    </w:p>
    <w:p w:rsidR="001234AF" w:rsidRPr="001B24D6" w:rsidRDefault="001234AF" w:rsidP="001234AF">
      <w:pPr>
        <w:widowControl w:val="0"/>
        <w:ind w:firstLine="567"/>
        <w:jc w:val="both"/>
        <w:rPr>
          <w:sz w:val="28"/>
          <w:szCs w:val="28"/>
          <w:lang w:val="uk-UA"/>
        </w:rPr>
      </w:pPr>
      <w:r>
        <w:rPr>
          <w:sz w:val="28"/>
          <w:szCs w:val="28"/>
          <w:lang w:val="uk-UA"/>
        </w:rPr>
        <w:t>Здобувач вищої освіти</w:t>
      </w:r>
      <w:r w:rsidRPr="001B24D6">
        <w:rPr>
          <w:sz w:val="28"/>
          <w:szCs w:val="28"/>
          <w:lang w:val="uk-UA"/>
        </w:rPr>
        <w:t xml:space="preserve"> намагається побудувати монологічне висловлювання у зв’язку з прочитаним текстом, але не завжди відповідно до комунікативного завдання: відходить від теми або намагається замінити її іншою, якою володіє краще, не аргументує свою відповідь.</w:t>
      </w:r>
    </w:p>
    <w:p w:rsidR="001234AF" w:rsidRPr="001B24D6" w:rsidRDefault="001234AF" w:rsidP="001234AF">
      <w:pPr>
        <w:widowControl w:val="0"/>
        <w:ind w:firstLine="567"/>
        <w:jc w:val="both"/>
        <w:rPr>
          <w:sz w:val="28"/>
          <w:szCs w:val="28"/>
          <w:lang w:val="uk-UA"/>
        </w:rPr>
      </w:pPr>
      <w:r w:rsidRPr="001B24D6">
        <w:rPr>
          <w:sz w:val="28"/>
          <w:szCs w:val="28"/>
          <w:lang w:val="uk-UA"/>
        </w:rPr>
        <w:t xml:space="preserve">Діалогічне спілкування відбувається не відповідно до комунікативного завдання, не логічне, студент не вміє підтримувати бесіду. </w:t>
      </w:r>
      <w:r>
        <w:rPr>
          <w:sz w:val="28"/>
          <w:szCs w:val="28"/>
          <w:lang w:val="uk-UA"/>
        </w:rPr>
        <w:t>Здобувач вищої освіти</w:t>
      </w:r>
      <w:r w:rsidRPr="001B24D6">
        <w:rPr>
          <w:sz w:val="28"/>
          <w:szCs w:val="28"/>
          <w:lang w:val="uk-UA"/>
        </w:rPr>
        <w:t xml:space="preserve"> демонструє у відповіді обмежений словниковий запас, який не завжди відповідає тематиці, допускає помилки у вживанні лексики, деякі з них ускладнюють розуміння висловлювання.</w:t>
      </w:r>
    </w:p>
    <w:p w:rsidR="001234AF" w:rsidRPr="001B24D6" w:rsidRDefault="001234AF" w:rsidP="001234AF">
      <w:pPr>
        <w:widowControl w:val="0"/>
        <w:ind w:firstLine="567"/>
        <w:jc w:val="both"/>
        <w:rPr>
          <w:sz w:val="28"/>
          <w:szCs w:val="28"/>
          <w:lang w:val="uk-UA"/>
        </w:rPr>
      </w:pPr>
      <w:r w:rsidRPr="001B24D6">
        <w:rPr>
          <w:sz w:val="28"/>
          <w:szCs w:val="28"/>
          <w:lang w:val="uk-UA"/>
        </w:rPr>
        <w:t xml:space="preserve">Відповідь містить багато граматичних помилок. Мовлення </w:t>
      </w:r>
      <w:r>
        <w:rPr>
          <w:sz w:val="28"/>
          <w:szCs w:val="28"/>
          <w:lang w:val="uk-UA"/>
        </w:rPr>
        <w:t>здобувача</w:t>
      </w:r>
      <w:r w:rsidRPr="001B24D6">
        <w:rPr>
          <w:sz w:val="28"/>
          <w:szCs w:val="28"/>
          <w:lang w:val="uk-UA"/>
        </w:rPr>
        <w:t xml:space="preserve"> зрозуміле, але містить ряд грубих фонетичних, граматичних помилок.</w:t>
      </w:r>
    </w:p>
    <w:p w:rsidR="001234AF" w:rsidRPr="001B24D6" w:rsidRDefault="001234AF" w:rsidP="001234AF">
      <w:pPr>
        <w:widowControl w:val="0"/>
        <w:ind w:firstLine="567"/>
        <w:jc w:val="both"/>
        <w:rPr>
          <w:b/>
          <w:sz w:val="28"/>
          <w:szCs w:val="28"/>
          <w:lang w:val="uk-UA"/>
        </w:rPr>
      </w:pPr>
      <w:r w:rsidRPr="001B24D6">
        <w:rPr>
          <w:b/>
          <w:sz w:val="28"/>
          <w:szCs w:val="28"/>
          <w:lang w:val="uk-UA"/>
        </w:rPr>
        <w:t>Незадовільно (35-59 балів)</w:t>
      </w:r>
    </w:p>
    <w:p w:rsidR="001234AF" w:rsidRPr="001B24D6" w:rsidRDefault="001234AF" w:rsidP="001234AF">
      <w:pPr>
        <w:widowControl w:val="0"/>
        <w:ind w:firstLine="567"/>
        <w:jc w:val="both"/>
        <w:rPr>
          <w:sz w:val="28"/>
          <w:szCs w:val="28"/>
          <w:lang w:val="uk-UA"/>
        </w:rPr>
      </w:pPr>
      <w:r>
        <w:rPr>
          <w:sz w:val="28"/>
          <w:szCs w:val="28"/>
          <w:lang w:val="uk-UA"/>
        </w:rPr>
        <w:t>Здобувач вищої освіти</w:t>
      </w:r>
      <w:r w:rsidRPr="001B24D6">
        <w:rPr>
          <w:sz w:val="28"/>
          <w:szCs w:val="28"/>
          <w:lang w:val="uk-UA"/>
        </w:rPr>
        <w:t xml:space="preserve"> не володіє навичками іншомовного спілкування, не розуміє зміст прочитаного та не може перекласти текст, а також побудувати монологічне висловлювання згідно тематики, не володіє навичками аргументації своєї відповіді. </w:t>
      </w:r>
      <w:r>
        <w:rPr>
          <w:sz w:val="28"/>
          <w:szCs w:val="28"/>
          <w:lang w:val="uk-UA"/>
        </w:rPr>
        <w:t>Здобувач вищої освіти</w:t>
      </w:r>
      <w:r w:rsidRPr="001B24D6">
        <w:rPr>
          <w:sz w:val="28"/>
          <w:szCs w:val="28"/>
          <w:lang w:val="uk-UA"/>
        </w:rPr>
        <w:t xml:space="preserve"> не вміє побудувати діалог, не може підтримати бесіду. Використовується обмежений словниковий запас, допускаються численні лексичні, граматичні помилки</w:t>
      </w:r>
      <w:r>
        <w:rPr>
          <w:sz w:val="28"/>
          <w:szCs w:val="28"/>
          <w:lang w:val="uk-UA"/>
        </w:rPr>
        <w:t>, які роблять відповідь здобувача</w:t>
      </w:r>
      <w:r w:rsidRPr="001B24D6">
        <w:rPr>
          <w:sz w:val="28"/>
          <w:szCs w:val="28"/>
          <w:lang w:val="uk-UA"/>
        </w:rPr>
        <w:t xml:space="preserve"> незрозумілою.</w:t>
      </w:r>
    </w:p>
    <w:p w:rsidR="001234AF" w:rsidRPr="001B24D6" w:rsidRDefault="001234AF" w:rsidP="001234AF">
      <w:pPr>
        <w:widowControl w:val="0"/>
        <w:ind w:firstLine="567"/>
        <w:jc w:val="both"/>
        <w:rPr>
          <w:sz w:val="28"/>
          <w:szCs w:val="28"/>
          <w:lang w:val="uk-UA"/>
        </w:rPr>
      </w:pPr>
      <w:r w:rsidRPr="001B24D6">
        <w:rPr>
          <w:sz w:val="28"/>
          <w:szCs w:val="28"/>
          <w:lang w:val="uk-UA"/>
        </w:rPr>
        <w:t>Вживання лексичних одиниць та граматичних структур не відповідає</w:t>
      </w:r>
      <w:r>
        <w:rPr>
          <w:sz w:val="28"/>
          <w:szCs w:val="28"/>
          <w:lang w:val="uk-UA"/>
        </w:rPr>
        <w:t xml:space="preserve"> тематиці. Мовлення здобувача</w:t>
      </w:r>
      <w:r w:rsidRPr="001B24D6">
        <w:rPr>
          <w:sz w:val="28"/>
          <w:szCs w:val="28"/>
          <w:lang w:val="uk-UA"/>
        </w:rPr>
        <w:t xml:space="preserve"> погано сприймається на слух через велику кількість фонематичних помилок.</w:t>
      </w:r>
    </w:p>
    <w:p w:rsidR="001234AF" w:rsidRPr="001B24D6" w:rsidRDefault="001234AF" w:rsidP="001234AF">
      <w:pPr>
        <w:widowControl w:val="0"/>
        <w:shd w:val="clear" w:color="auto" w:fill="FFFFFF"/>
        <w:tabs>
          <w:tab w:val="left" w:pos="-5220"/>
        </w:tabs>
        <w:autoSpaceDE w:val="0"/>
        <w:autoSpaceDN w:val="0"/>
        <w:adjustRightInd w:val="0"/>
        <w:ind w:firstLine="540"/>
        <w:jc w:val="both"/>
        <w:rPr>
          <w:sz w:val="28"/>
          <w:szCs w:val="28"/>
          <w:lang w:val="uk-UA"/>
        </w:rPr>
      </w:pPr>
      <w:r w:rsidRPr="001B24D6">
        <w:rPr>
          <w:b/>
          <w:sz w:val="28"/>
          <w:szCs w:val="28"/>
          <w:lang w:val="uk-UA"/>
        </w:rPr>
        <w:t>Незадовільно (1-34 балів)</w:t>
      </w:r>
      <w:r w:rsidRPr="001B24D6">
        <w:rPr>
          <w:sz w:val="28"/>
          <w:szCs w:val="28"/>
          <w:lang w:val="uk-UA"/>
        </w:rPr>
        <w:t xml:space="preserve"> </w:t>
      </w:r>
    </w:p>
    <w:p w:rsidR="001234AF" w:rsidRPr="001B24D6" w:rsidRDefault="001234AF" w:rsidP="001234AF">
      <w:pPr>
        <w:widowControl w:val="0"/>
        <w:ind w:firstLine="567"/>
        <w:jc w:val="both"/>
        <w:rPr>
          <w:sz w:val="28"/>
          <w:szCs w:val="28"/>
          <w:lang w:val="uk-UA"/>
        </w:rPr>
      </w:pPr>
      <w:r>
        <w:rPr>
          <w:sz w:val="28"/>
          <w:szCs w:val="28"/>
          <w:lang w:val="uk-UA"/>
        </w:rPr>
        <w:t>Здобувач вищої освіти</w:t>
      </w:r>
      <w:r w:rsidRPr="001B24D6">
        <w:rPr>
          <w:sz w:val="28"/>
          <w:szCs w:val="28"/>
          <w:lang w:val="uk-UA"/>
        </w:rPr>
        <w:t xml:space="preserve"> не розуміє зміст прочитаного та не може правильно побудувати речення, використовує вкрай обмежений словниковий запас, наявні численні лексичні, граматичні помилки, які роблять відповідь студента</w:t>
      </w:r>
      <w:r>
        <w:rPr>
          <w:sz w:val="28"/>
          <w:szCs w:val="28"/>
          <w:lang w:val="uk-UA"/>
        </w:rPr>
        <w:t xml:space="preserve"> незрозумілою. Мовлення здобувача</w:t>
      </w:r>
      <w:r w:rsidRPr="001B24D6">
        <w:rPr>
          <w:sz w:val="28"/>
          <w:szCs w:val="28"/>
          <w:lang w:val="uk-UA"/>
        </w:rPr>
        <w:t xml:space="preserve"> не сприймається на слух через велику кількість фонематичних помилок.</w:t>
      </w:r>
    </w:p>
    <w:p w:rsidR="001234AF" w:rsidRDefault="001234AF" w:rsidP="001234AF">
      <w:pPr>
        <w:autoSpaceDE w:val="0"/>
        <w:autoSpaceDN w:val="0"/>
        <w:adjustRightInd w:val="0"/>
        <w:ind w:firstLine="709"/>
        <w:jc w:val="center"/>
        <w:rPr>
          <w:b/>
          <w:color w:val="000000"/>
          <w:szCs w:val="28"/>
          <w:lang w:val="uk-UA"/>
        </w:rPr>
      </w:pPr>
    </w:p>
    <w:p w:rsidR="001234AF" w:rsidRPr="001B24D6" w:rsidRDefault="001234AF" w:rsidP="001234AF">
      <w:pPr>
        <w:pStyle w:val="1"/>
        <w:ind w:firstLine="709"/>
        <w:jc w:val="both"/>
        <w:rPr>
          <w:sz w:val="28"/>
          <w:szCs w:val="28"/>
        </w:rPr>
      </w:pPr>
      <w:r w:rsidRPr="001B24D6">
        <w:rPr>
          <w:sz w:val="28"/>
          <w:szCs w:val="28"/>
        </w:rPr>
        <w:t>Критерії оцінювання самостійного письмового завдання</w:t>
      </w:r>
    </w:p>
    <w:p w:rsidR="001234AF" w:rsidRPr="001B24D6" w:rsidRDefault="001234AF" w:rsidP="001234AF">
      <w:pPr>
        <w:ind w:firstLine="567"/>
        <w:jc w:val="both"/>
        <w:rPr>
          <w:sz w:val="28"/>
          <w:szCs w:val="28"/>
          <w:lang w:val="uk-UA"/>
        </w:rPr>
      </w:pPr>
      <w:r w:rsidRPr="001B24D6">
        <w:rPr>
          <w:b/>
          <w:sz w:val="28"/>
          <w:szCs w:val="28"/>
          <w:lang w:val="uk-UA"/>
        </w:rPr>
        <w:t xml:space="preserve">Відмінно (90-100 балів) </w:t>
      </w:r>
      <w:r w:rsidRPr="001B24D6">
        <w:rPr>
          <w:lang w:val="uk-UA"/>
        </w:rPr>
        <w:t xml:space="preserve">– </w:t>
      </w:r>
      <w:r w:rsidRPr="001B24D6">
        <w:rPr>
          <w:sz w:val="28"/>
          <w:szCs w:val="28"/>
          <w:lang w:val="uk-UA"/>
        </w:rPr>
        <w:t>Робота достатнього обсягу для розкриття теми, повністю відповідає змісту завдання, має достатню інформативну насиченість, справляє художньо-естетичне враження. Робота має чистий й акуратний зовнішній вигляд. Побудова змісту відповіді є логічною і послідовною. Має експозицію, основну ча</w:t>
      </w:r>
      <w:r>
        <w:rPr>
          <w:sz w:val="28"/>
          <w:szCs w:val="28"/>
          <w:lang w:val="uk-UA"/>
        </w:rPr>
        <w:t>стину, містить висновки. Здобувач вищої освіти</w:t>
      </w:r>
      <w:r w:rsidRPr="001B24D6">
        <w:rPr>
          <w:sz w:val="28"/>
          <w:szCs w:val="28"/>
          <w:lang w:val="uk-UA"/>
        </w:rPr>
        <w:t xml:space="preserve"> аргументує свою точку зору, підтверджує її прикладами. Робота виявляє до</w:t>
      </w:r>
      <w:r>
        <w:rPr>
          <w:sz w:val="28"/>
          <w:szCs w:val="28"/>
          <w:lang w:val="uk-UA"/>
        </w:rPr>
        <w:t>статній лексичний запас здобувача</w:t>
      </w:r>
      <w:r w:rsidRPr="001B24D6">
        <w:rPr>
          <w:sz w:val="28"/>
          <w:szCs w:val="28"/>
          <w:lang w:val="uk-UA"/>
        </w:rPr>
        <w:t xml:space="preserve">, яким він користується при написанні </w:t>
      </w:r>
      <w:r w:rsidRPr="001B24D6">
        <w:rPr>
          <w:sz w:val="28"/>
          <w:szCs w:val="28"/>
          <w:lang w:val="uk-UA"/>
        </w:rPr>
        <w:lastRenderedPageBreak/>
        <w:t xml:space="preserve">твору, містить ідіоматичні звороти, епітети, порівняння, з’єднувальні кліше, різноманітні структури, моделі. В роботі не зроблено жодної помилки.  </w:t>
      </w:r>
    </w:p>
    <w:p w:rsidR="001234AF" w:rsidRPr="001B24D6" w:rsidRDefault="001234AF" w:rsidP="001234AF">
      <w:pPr>
        <w:ind w:firstLine="567"/>
        <w:jc w:val="both"/>
        <w:rPr>
          <w:sz w:val="28"/>
          <w:szCs w:val="28"/>
          <w:lang w:val="uk-UA"/>
        </w:rPr>
      </w:pPr>
      <w:r w:rsidRPr="001B24D6">
        <w:rPr>
          <w:b/>
          <w:sz w:val="28"/>
          <w:szCs w:val="28"/>
          <w:lang w:val="uk-UA"/>
        </w:rPr>
        <w:t xml:space="preserve">Добре (74-89 балів) </w:t>
      </w:r>
      <w:r w:rsidRPr="001B24D6">
        <w:rPr>
          <w:lang w:val="uk-UA"/>
        </w:rPr>
        <w:t xml:space="preserve">– </w:t>
      </w:r>
      <w:r>
        <w:rPr>
          <w:sz w:val="28"/>
          <w:szCs w:val="28"/>
          <w:lang w:val="uk-UA"/>
        </w:rPr>
        <w:t>Здобувач вищої освіти</w:t>
      </w:r>
      <w:r w:rsidRPr="001B24D6">
        <w:rPr>
          <w:sz w:val="28"/>
          <w:szCs w:val="28"/>
          <w:lang w:val="uk-UA"/>
        </w:rPr>
        <w:t xml:space="preserve"> розкриває мету і основний зміст завдання, аргументує свою точку зору, робить власні висновки. Робота має достатню інформативну насиченість. Використаний достатн</w:t>
      </w:r>
      <w:r>
        <w:rPr>
          <w:sz w:val="28"/>
          <w:szCs w:val="28"/>
          <w:lang w:val="uk-UA"/>
        </w:rPr>
        <w:t>ій словниковий запас, яким здобувач</w:t>
      </w:r>
      <w:r w:rsidRPr="001B24D6">
        <w:rPr>
          <w:sz w:val="28"/>
          <w:szCs w:val="28"/>
          <w:lang w:val="uk-UA"/>
        </w:rPr>
        <w:t xml:space="preserve"> користується при написанні твору, наявність ідіоматичних зворотів, з’єднувальних кліше; посередня різноманітність вжитих структур моделей. Можлива наявність кількох лексичних помилок, які не впливають на адекватність сприйняття тексту. Незначна кількість орфографічних та граматичних помилок, що не заважають розумінню написаного. Письмове висловлювання побудоване </w:t>
      </w:r>
      <w:proofErr w:type="spellStart"/>
      <w:r w:rsidRPr="001B24D6">
        <w:rPr>
          <w:sz w:val="28"/>
          <w:szCs w:val="28"/>
          <w:lang w:val="uk-UA"/>
        </w:rPr>
        <w:t>логічно</w:t>
      </w:r>
      <w:proofErr w:type="spellEnd"/>
      <w:r w:rsidRPr="001B24D6">
        <w:rPr>
          <w:sz w:val="28"/>
          <w:szCs w:val="28"/>
          <w:lang w:val="uk-UA"/>
        </w:rPr>
        <w:t xml:space="preserve"> та послідовно, з’єднув</w:t>
      </w:r>
      <w:r>
        <w:rPr>
          <w:sz w:val="28"/>
          <w:szCs w:val="28"/>
          <w:lang w:val="uk-UA"/>
        </w:rPr>
        <w:t>альні елементи наявні. Здобувачем вищої освіти</w:t>
      </w:r>
      <w:r w:rsidRPr="001B24D6">
        <w:rPr>
          <w:sz w:val="28"/>
          <w:szCs w:val="28"/>
          <w:lang w:val="uk-UA"/>
        </w:rPr>
        <w:t xml:space="preserve"> недостатньо чітко аргументована власна точка зору. Комунікативний намір письмового висловлювання реалізовано в цілому. Опрацьовано повністю три умови, зазначені в ситуації, четверта умова лише згадана. Незначне порушення правил орфографічного режиму (поля, абзаци), часткове недотримання структури твору (нечітко наведено експозицію, висновки).</w:t>
      </w:r>
    </w:p>
    <w:p w:rsidR="001234AF" w:rsidRPr="001B24D6" w:rsidRDefault="001234AF" w:rsidP="001234AF">
      <w:pPr>
        <w:ind w:firstLine="567"/>
        <w:jc w:val="both"/>
        <w:rPr>
          <w:sz w:val="28"/>
          <w:szCs w:val="28"/>
          <w:lang w:val="uk-UA"/>
        </w:rPr>
      </w:pPr>
      <w:r w:rsidRPr="001B24D6">
        <w:rPr>
          <w:b/>
          <w:sz w:val="28"/>
          <w:szCs w:val="28"/>
          <w:lang w:val="uk-UA"/>
        </w:rPr>
        <w:t xml:space="preserve">Задовільно (60-73 балів) </w:t>
      </w:r>
      <w:r w:rsidRPr="001B24D6">
        <w:rPr>
          <w:lang w:val="uk-UA"/>
        </w:rPr>
        <w:t xml:space="preserve">– </w:t>
      </w:r>
      <w:r w:rsidRPr="001B24D6">
        <w:rPr>
          <w:sz w:val="28"/>
          <w:szCs w:val="28"/>
          <w:lang w:val="uk-UA"/>
        </w:rPr>
        <w:t xml:space="preserve">Робота недостатнього обсягу для розкриття теми. </w:t>
      </w:r>
      <w:r>
        <w:rPr>
          <w:sz w:val="28"/>
          <w:szCs w:val="28"/>
          <w:lang w:val="uk-UA"/>
        </w:rPr>
        <w:t>Здобувач вищої освіти</w:t>
      </w:r>
      <w:r w:rsidRPr="001B24D6">
        <w:rPr>
          <w:sz w:val="28"/>
          <w:szCs w:val="28"/>
          <w:lang w:val="uk-UA"/>
        </w:rPr>
        <w:t xml:space="preserve"> розкриває мету і основний зміст завдання в цілому зв’язко, але поверхово розкриває тему творчого завдання. Недостатня інформативна насиченість тексту. Недостатній словниковий запас, наявні лексичні помилки, що заважають адекватному сприйняттю окремих висловлювань. </w:t>
      </w:r>
      <w:r>
        <w:rPr>
          <w:sz w:val="28"/>
          <w:szCs w:val="28"/>
          <w:lang w:val="uk-UA"/>
        </w:rPr>
        <w:t>Здобувач вищої освіти</w:t>
      </w:r>
      <w:r w:rsidRPr="001B24D6">
        <w:rPr>
          <w:sz w:val="28"/>
          <w:szCs w:val="28"/>
          <w:lang w:val="uk-UA"/>
        </w:rPr>
        <w:t xml:space="preserve"> недостатньо аргументує свою точку зору, не підтверджує її прикладами. Робота частково структурована за абзацами або не структурована. Робота недостатнього обсягу для розкриття теми, не повністю відповідає змісту завдання творчої роботи, має посередню інформативну насиченість. Побудова творчої роботи  не відповідає логічній послідовності, не містить експозиції або висновків. Відсутні крилаті вирази, цитати, прислів’я. </w:t>
      </w:r>
      <w:r>
        <w:rPr>
          <w:sz w:val="28"/>
          <w:szCs w:val="28"/>
          <w:lang w:val="uk-UA"/>
        </w:rPr>
        <w:t>Здобувач вищої освіти</w:t>
      </w:r>
      <w:r w:rsidRPr="001B24D6">
        <w:rPr>
          <w:sz w:val="28"/>
          <w:szCs w:val="28"/>
          <w:lang w:val="uk-UA"/>
        </w:rPr>
        <w:t xml:space="preserve"> показує посередній лексичний запас, недостатнє вживання з’єднувальних кліше, слабку різноманітність вжитих структур, моделей. В роботі наявні грубі граматичні помилки. Використання як лексичного, так і граматичного матеріалу не відповідає вимогам фахової програми. </w:t>
      </w:r>
    </w:p>
    <w:p w:rsidR="001234AF" w:rsidRPr="001B24D6" w:rsidRDefault="001234AF" w:rsidP="001234AF">
      <w:pPr>
        <w:ind w:firstLine="567"/>
        <w:jc w:val="both"/>
        <w:rPr>
          <w:sz w:val="28"/>
          <w:szCs w:val="28"/>
          <w:lang w:val="uk-UA"/>
        </w:rPr>
      </w:pPr>
      <w:r w:rsidRPr="001B24D6">
        <w:rPr>
          <w:b/>
          <w:sz w:val="28"/>
          <w:szCs w:val="28"/>
          <w:lang w:val="uk-UA"/>
        </w:rPr>
        <w:t xml:space="preserve">Незадовільно (35-59 балів) </w:t>
      </w:r>
      <w:r w:rsidRPr="001B24D6">
        <w:rPr>
          <w:lang w:val="uk-UA"/>
        </w:rPr>
        <w:t xml:space="preserve">– </w:t>
      </w:r>
      <w:r w:rsidRPr="001B24D6">
        <w:rPr>
          <w:sz w:val="28"/>
          <w:szCs w:val="28"/>
          <w:lang w:val="uk-UA"/>
        </w:rPr>
        <w:t>Тема творчої роботи не розкрита, що повністю не відповідає змісту завдання творчої роботи, має недостатню інформативну насиченість. Робота складається з набору речень, логіка викладу відсутня, робота не структурована за абзацами. Відсутні крилаті вирази, прислів’я, цитати. Недост</w:t>
      </w:r>
      <w:r>
        <w:rPr>
          <w:sz w:val="28"/>
          <w:szCs w:val="28"/>
          <w:lang w:val="uk-UA"/>
        </w:rPr>
        <w:t>атній словниковий запас здобувача</w:t>
      </w:r>
      <w:r w:rsidRPr="001B24D6">
        <w:rPr>
          <w:sz w:val="28"/>
          <w:szCs w:val="28"/>
          <w:lang w:val="uk-UA"/>
        </w:rPr>
        <w:t xml:space="preserve">. Через велику кількість лексичних помилок зміст висловлювання незрозумілий. Велика кількість орфографічних, морфологічних та синтаксичних помилок, що суттєво заважають розумінню написаного. </w:t>
      </w:r>
      <w:r>
        <w:rPr>
          <w:sz w:val="28"/>
          <w:szCs w:val="28"/>
          <w:lang w:val="uk-UA"/>
        </w:rPr>
        <w:t>Здобувач вищої освіти</w:t>
      </w:r>
      <w:r w:rsidRPr="001B24D6">
        <w:rPr>
          <w:sz w:val="28"/>
          <w:szCs w:val="28"/>
          <w:lang w:val="uk-UA"/>
        </w:rPr>
        <w:t xml:space="preserve"> має труднощі з підбором слів, допускає багато граматичних помилок. Неакуратний зовнішній вигляд роботи, значне порушення правил орфографічного режиму (поля, абзаци), недотримання структури твору (відсутність експозицій або висновків).</w:t>
      </w:r>
    </w:p>
    <w:p w:rsidR="001234AF" w:rsidRDefault="001234AF" w:rsidP="001234AF">
      <w:pPr>
        <w:autoSpaceDE w:val="0"/>
        <w:autoSpaceDN w:val="0"/>
        <w:adjustRightInd w:val="0"/>
        <w:ind w:firstLine="709"/>
        <w:jc w:val="both"/>
        <w:rPr>
          <w:sz w:val="28"/>
          <w:szCs w:val="28"/>
          <w:lang w:val="uk-UA"/>
        </w:rPr>
      </w:pPr>
      <w:r w:rsidRPr="001B24D6">
        <w:rPr>
          <w:b/>
          <w:sz w:val="28"/>
          <w:szCs w:val="28"/>
          <w:lang w:val="uk-UA"/>
        </w:rPr>
        <w:lastRenderedPageBreak/>
        <w:t>Незадовільно (1-34 балів) -</w:t>
      </w:r>
      <w:r w:rsidRPr="001B24D6">
        <w:rPr>
          <w:sz w:val="28"/>
          <w:szCs w:val="28"/>
          <w:lang w:val="uk-UA"/>
        </w:rPr>
        <w:t xml:space="preserve"> Тема роботи не розкрита, повністю не відповідає змісту завдання, має неінформативна. Відсутні крилаті вирази, прислів’я, цитати. Недостатній словниковий запас студента. Велика кількість лексичних, орфографічних, морфологічних та синтаксичних помилок, що заважають розумінню написаного. Неакуратний зовнішній вигляд роботи, значне порушення правил орфографічного режиму (поля, абзаци), недотримання структури твору (відсутність експозицій або висновків).</w:t>
      </w:r>
    </w:p>
    <w:p w:rsidR="001234AF" w:rsidRDefault="001234AF" w:rsidP="001234AF">
      <w:pPr>
        <w:autoSpaceDE w:val="0"/>
        <w:autoSpaceDN w:val="0"/>
        <w:adjustRightInd w:val="0"/>
        <w:rPr>
          <w:b/>
          <w:color w:val="000000"/>
          <w:sz w:val="28"/>
          <w:szCs w:val="28"/>
          <w:lang w:val="uk-UA"/>
        </w:rPr>
      </w:pPr>
    </w:p>
    <w:p w:rsidR="001234AF" w:rsidRDefault="001234AF" w:rsidP="001234AF">
      <w:pPr>
        <w:autoSpaceDE w:val="0"/>
        <w:autoSpaceDN w:val="0"/>
        <w:adjustRightInd w:val="0"/>
        <w:ind w:firstLine="709"/>
        <w:jc w:val="center"/>
        <w:rPr>
          <w:b/>
          <w:color w:val="000000"/>
          <w:sz w:val="28"/>
          <w:szCs w:val="28"/>
          <w:lang w:val="uk-UA"/>
        </w:rPr>
      </w:pPr>
    </w:p>
    <w:p w:rsidR="001234AF" w:rsidRPr="004B1F0D" w:rsidRDefault="001234AF" w:rsidP="001234AF">
      <w:pPr>
        <w:autoSpaceDE w:val="0"/>
        <w:autoSpaceDN w:val="0"/>
        <w:adjustRightInd w:val="0"/>
        <w:ind w:firstLine="709"/>
        <w:jc w:val="center"/>
        <w:rPr>
          <w:b/>
          <w:color w:val="000000"/>
          <w:sz w:val="28"/>
          <w:szCs w:val="28"/>
          <w:lang w:val="uk-UA"/>
        </w:rPr>
      </w:pPr>
      <w:r w:rsidRPr="004B1F0D">
        <w:rPr>
          <w:b/>
          <w:color w:val="000000"/>
          <w:sz w:val="28"/>
          <w:szCs w:val="28"/>
          <w:lang w:val="uk-UA"/>
        </w:rPr>
        <w:t xml:space="preserve">Критерії оцінювання знань і вмінь студентів </w:t>
      </w:r>
    </w:p>
    <w:p w:rsidR="001234AF" w:rsidRPr="00C22BEF" w:rsidRDefault="001234AF" w:rsidP="001234AF">
      <w:pPr>
        <w:tabs>
          <w:tab w:val="left" w:pos="3450"/>
          <w:tab w:val="center" w:pos="5032"/>
        </w:tabs>
        <w:autoSpaceDE w:val="0"/>
        <w:autoSpaceDN w:val="0"/>
        <w:adjustRightInd w:val="0"/>
        <w:ind w:firstLine="709"/>
        <w:rPr>
          <w:b/>
          <w:color w:val="000000"/>
          <w:sz w:val="28"/>
          <w:szCs w:val="28"/>
          <w:lang w:val="uk-UA"/>
        </w:rPr>
      </w:pPr>
      <w:r w:rsidRPr="00C22BEF">
        <w:rPr>
          <w:b/>
          <w:color w:val="000000"/>
          <w:sz w:val="28"/>
          <w:szCs w:val="28"/>
          <w:lang w:val="uk-UA"/>
        </w:rPr>
        <w:tab/>
      </w:r>
      <w:r w:rsidRPr="00C22BEF">
        <w:rPr>
          <w:b/>
          <w:color w:val="000000"/>
          <w:sz w:val="28"/>
          <w:szCs w:val="28"/>
          <w:lang w:val="uk-UA"/>
        </w:rPr>
        <w:tab/>
        <w:t>щодо презентації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7262"/>
      </w:tblGrid>
      <w:tr w:rsidR="001234AF" w:rsidRPr="00C22BEF" w:rsidTr="00F723B0">
        <w:tc>
          <w:tcPr>
            <w:tcW w:w="2088" w:type="dxa"/>
          </w:tcPr>
          <w:p w:rsidR="001234AF" w:rsidRPr="00C22BEF" w:rsidRDefault="001234AF" w:rsidP="00F723B0">
            <w:pPr>
              <w:pStyle w:val="2"/>
              <w:spacing w:line="240" w:lineRule="auto"/>
              <w:ind w:left="0" w:right="-288"/>
              <w:rPr>
                <w:sz w:val="28"/>
                <w:szCs w:val="28"/>
                <w:lang w:val="en-US"/>
              </w:rPr>
            </w:pPr>
            <w:r w:rsidRPr="00C22BEF">
              <w:rPr>
                <w:sz w:val="28"/>
                <w:szCs w:val="28"/>
              </w:rPr>
              <w:t xml:space="preserve">А </w:t>
            </w:r>
            <w:r w:rsidRPr="00C22BEF">
              <w:rPr>
                <w:sz w:val="28"/>
                <w:szCs w:val="28"/>
                <w:lang w:val="en-US"/>
              </w:rPr>
              <w:t>(</w:t>
            </w:r>
            <w:proofErr w:type="spellStart"/>
            <w:r w:rsidRPr="00C22BEF">
              <w:rPr>
                <w:sz w:val="28"/>
                <w:szCs w:val="28"/>
              </w:rPr>
              <w:t>відмінно</w:t>
            </w:r>
            <w:proofErr w:type="spellEnd"/>
            <w:r w:rsidRPr="00C22BEF">
              <w:rPr>
                <w:sz w:val="28"/>
                <w:szCs w:val="28"/>
                <w:lang w:val="en-US"/>
              </w:rPr>
              <w:t>)</w:t>
            </w:r>
          </w:p>
          <w:p w:rsidR="001234AF" w:rsidRPr="00C22BEF" w:rsidRDefault="001234AF" w:rsidP="00F723B0">
            <w:pPr>
              <w:rPr>
                <w:rFonts w:eastAsia="Calibri"/>
                <w:b/>
                <w:sz w:val="28"/>
                <w:szCs w:val="28"/>
                <w:lang w:val="uk-UA"/>
              </w:rPr>
            </w:pPr>
            <w:r w:rsidRPr="00C22BEF">
              <w:rPr>
                <w:rFonts w:eastAsia="Calibri"/>
                <w:sz w:val="28"/>
                <w:szCs w:val="28"/>
                <w:lang w:val="en-US"/>
              </w:rPr>
              <w:t>90-100</w:t>
            </w:r>
          </w:p>
        </w:tc>
        <w:tc>
          <w:tcPr>
            <w:tcW w:w="7482" w:type="dxa"/>
          </w:tcPr>
          <w:p w:rsidR="001234AF" w:rsidRPr="00C22BEF" w:rsidRDefault="001234AF" w:rsidP="00F723B0">
            <w:pPr>
              <w:jc w:val="both"/>
              <w:rPr>
                <w:rFonts w:eastAsia="Calibri"/>
                <w:b/>
                <w:sz w:val="28"/>
                <w:szCs w:val="28"/>
                <w:lang w:val="uk-UA"/>
              </w:rPr>
            </w:pPr>
            <w:proofErr w:type="spellStart"/>
            <w:r w:rsidRPr="00C22BEF">
              <w:rPr>
                <w:rFonts w:eastAsia="Calibri"/>
                <w:color w:val="000000"/>
                <w:sz w:val="28"/>
                <w:szCs w:val="28"/>
                <w:shd w:val="clear" w:color="auto" w:fill="FFFFFF"/>
              </w:rPr>
              <w:t>Розміщений</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матеріал</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відповідає</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тематиці</w:t>
            </w:r>
            <w:proofErr w:type="spellEnd"/>
            <w:r w:rsidRPr="00C22BEF">
              <w:rPr>
                <w:rFonts w:eastAsia="Calibri"/>
                <w:color w:val="000000"/>
                <w:sz w:val="28"/>
                <w:szCs w:val="28"/>
                <w:shd w:val="clear" w:color="auto" w:fill="FFFFFF"/>
              </w:rPr>
              <w:t xml:space="preserve"> проекту</w:t>
            </w:r>
            <w:r w:rsidRPr="00C22BEF">
              <w:rPr>
                <w:rFonts w:eastAsia="Calibri"/>
                <w:color w:val="000000"/>
                <w:sz w:val="28"/>
                <w:szCs w:val="28"/>
                <w:shd w:val="clear" w:color="auto" w:fill="FFFFFF"/>
                <w:lang w:val="uk-UA"/>
              </w:rPr>
              <w:t xml:space="preserve">. </w:t>
            </w:r>
            <w:r w:rsidRPr="00C22BEF">
              <w:rPr>
                <w:rFonts w:eastAsia="Calibri"/>
                <w:color w:val="000000"/>
                <w:sz w:val="28"/>
                <w:szCs w:val="28"/>
                <w:shd w:val="clear" w:color="auto" w:fill="FFFFFF"/>
              </w:rPr>
              <w:t xml:space="preserve">Точно </w:t>
            </w:r>
            <w:proofErr w:type="spellStart"/>
            <w:r w:rsidRPr="00C22BEF">
              <w:rPr>
                <w:rFonts w:eastAsia="Calibri"/>
                <w:color w:val="000000"/>
                <w:sz w:val="28"/>
                <w:szCs w:val="28"/>
                <w:shd w:val="clear" w:color="auto" w:fill="FFFFFF"/>
              </w:rPr>
              <w:t>відповідає</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тематиці</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містить</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дуже</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важливу</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інформацію</w:t>
            </w:r>
            <w:proofErr w:type="spellEnd"/>
            <w:r w:rsidRPr="00C22BEF">
              <w:rPr>
                <w:rFonts w:eastAsia="Calibri"/>
                <w:color w:val="000000"/>
                <w:sz w:val="28"/>
                <w:szCs w:val="28"/>
                <w:shd w:val="clear" w:color="auto" w:fill="FFFFFF"/>
                <w:lang w:val="uk-UA"/>
              </w:rPr>
              <w:t>.</w:t>
            </w:r>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Інформація</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структурована</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Має</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чітку</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логічно</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вибудувану</w:t>
            </w:r>
            <w:proofErr w:type="spellEnd"/>
            <w:r w:rsidRPr="00C22BEF">
              <w:rPr>
                <w:rFonts w:eastAsia="Calibri"/>
                <w:color w:val="000000"/>
                <w:sz w:val="28"/>
                <w:szCs w:val="28"/>
                <w:shd w:val="clear" w:color="auto" w:fill="FFFFFF"/>
              </w:rPr>
              <w:t xml:space="preserve"> структуру</w:t>
            </w:r>
            <w:r w:rsidRPr="00C22BEF">
              <w:rPr>
                <w:rFonts w:eastAsia="Calibri"/>
                <w:color w:val="000000"/>
                <w:sz w:val="28"/>
                <w:szCs w:val="28"/>
                <w:shd w:val="clear" w:color="auto" w:fill="FFFFFF"/>
                <w:lang w:val="uk-UA"/>
              </w:rPr>
              <w:t>.</w:t>
            </w:r>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Використання</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графіків</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таблиць</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Наявність</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посилань</w:t>
            </w:r>
            <w:proofErr w:type="spellEnd"/>
            <w:r w:rsidRPr="00C22BEF">
              <w:rPr>
                <w:rFonts w:eastAsia="Calibri"/>
                <w:color w:val="000000"/>
                <w:sz w:val="28"/>
                <w:szCs w:val="28"/>
                <w:shd w:val="clear" w:color="auto" w:fill="FFFFFF"/>
              </w:rPr>
              <w:t xml:space="preserve"> на </w:t>
            </w:r>
            <w:proofErr w:type="spellStart"/>
            <w:r w:rsidRPr="00C22BEF">
              <w:rPr>
                <w:rFonts w:eastAsia="Calibri"/>
                <w:color w:val="000000"/>
                <w:sz w:val="28"/>
                <w:szCs w:val="28"/>
                <w:shd w:val="clear" w:color="auto" w:fill="FFFFFF"/>
              </w:rPr>
              <w:t>використані</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інформаційні</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джерела</w:t>
            </w:r>
            <w:proofErr w:type="spellEnd"/>
            <w:r w:rsidRPr="00C22BEF">
              <w:rPr>
                <w:rFonts w:eastAsia="Calibri"/>
                <w:color w:val="000000"/>
                <w:sz w:val="28"/>
                <w:szCs w:val="28"/>
                <w:shd w:val="clear" w:color="auto" w:fill="FFFFFF"/>
                <w:lang w:val="uk-UA"/>
              </w:rPr>
              <w:t>.</w:t>
            </w:r>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Оформлення</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посилань</w:t>
            </w:r>
            <w:proofErr w:type="spellEnd"/>
            <w:r w:rsidRPr="00C22BEF">
              <w:rPr>
                <w:rFonts w:eastAsia="Calibri"/>
                <w:color w:val="000000"/>
                <w:sz w:val="28"/>
                <w:szCs w:val="28"/>
                <w:shd w:val="clear" w:color="auto" w:fill="FFFFFF"/>
              </w:rPr>
              <w:t xml:space="preserve"> на </w:t>
            </w:r>
            <w:proofErr w:type="spellStart"/>
            <w:r w:rsidRPr="00C22BEF">
              <w:rPr>
                <w:rFonts w:eastAsia="Calibri"/>
                <w:color w:val="000000"/>
                <w:sz w:val="28"/>
                <w:szCs w:val="28"/>
                <w:shd w:val="clear" w:color="auto" w:fill="FFFFFF"/>
              </w:rPr>
              <w:t>інформаційні</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джерела</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цілком</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правильні</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вичерпні</w:t>
            </w:r>
            <w:proofErr w:type="spellEnd"/>
            <w:r w:rsidRPr="00C22BEF">
              <w:rPr>
                <w:rFonts w:eastAsia="Calibri"/>
                <w:color w:val="000000"/>
                <w:sz w:val="28"/>
                <w:szCs w:val="28"/>
                <w:shd w:val="clear" w:color="auto" w:fill="FFFFFF"/>
                <w:lang w:val="uk-UA"/>
              </w:rPr>
              <w:t>.</w:t>
            </w:r>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Зовнішній</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вигляд</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роботи</w:t>
            </w:r>
            <w:proofErr w:type="spellEnd"/>
            <w:r w:rsidRPr="00C22BEF">
              <w:rPr>
                <w:rFonts w:eastAsia="Calibri"/>
                <w:color w:val="000000"/>
                <w:sz w:val="28"/>
                <w:szCs w:val="28"/>
                <w:shd w:val="clear" w:color="auto" w:fill="FFFFFF"/>
              </w:rPr>
              <w:t>, «</w:t>
            </w:r>
            <w:proofErr w:type="spellStart"/>
            <w:r w:rsidRPr="00C22BEF">
              <w:rPr>
                <w:rFonts w:eastAsia="Calibri"/>
                <w:color w:val="000000"/>
                <w:sz w:val="28"/>
                <w:szCs w:val="28"/>
                <w:shd w:val="clear" w:color="auto" w:fill="FFFFFF"/>
              </w:rPr>
              <w:t>читаємість</w:t>
            </w:r>
            <w:proofErr w:type="spellEnd"/>
            <w:r w:rsidRPr="00C22BEF">
              <w:rPr>
                <w:rFonts w:eastAsia="Calibri"/>
                <w:color w:val="000000"/>
                <w:sz w:val="28"/>
                <w:szCs w:val="28"/>
                <w:shd w:val="clear" w:color="auto" w:fill="FFFFFF"/>
              </w:rPr>
              <w:t xml:space="preserve">» тексту, </w:t>
            </w:r>
            <w:proofErr w:type="spellStart"/>
            <w:r w:rsidRPr="00C22BEF">
              <w:rPr>
                <w:rFonts w:eastAsia="Calibri"/>
                <w:color w:val="000000"/>
                <w:sz w:val="28"/>
                <w:szCs w:val="28"/>
                <w:shd w:val="clear" w:color="auto" w:fill="FFFFFF"/>
              </w:rPr>
              <w:t>наочність</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Виглядає</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надзвичайно</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привабливо</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Чітка</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побудова</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сторінок</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Тексти</w:t>
            </w:r>
            <w:proofErr w:type="spellEnd"/>
            <w:r w:rsidRPr="00C22BEF">
              <w:rPr>
                <w:rFonts w:eastAsia="Calibri"/>
                <w:color w:val="000000"/>
                <w:sz w:val="28"/>
                <w:szCs w:val="28"/>
                <w:shd w:val="clear" w:color="auto" w:fill="FFFFFF"/>
              </w:rPr>
              <w:t xml:space="preserve"> легко </w:t>
            </w:r>
            <w:proofErr w:type="spellStart"/>
            <w:r w:rsidRPr="00C22BEF">
              <w:rPr>
                <w:rFonts w:eastAsia="Calibri"/>
                <w:color w:val="000000"/>
                <w:sz w:val="28"/>
                <w:szCs w:val="28"/>
                <w:shd w:val="clear" w:color="auto" w:fill="FFFFFF"/>
              </w:rPr>
              <w:t>сприймаються</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Відповідність</w:t>
            </w:r>
            <w:proofErr w:type="spellEnd"/>
            <w:r w:rsidRPr="00C22BEF">
              <w:rPr>
                <w:rFonts w:eastAsia="Calibri"/>
                <w:color w:val="000000"/>
                <w:sz w:val="28"/>
                <w:szCs w:val="28"/>
                <w:shd w:val="clear" w:color="auto" w:fill="FFFFFF"/>
              </w:rPr>
              <w:t xml:space="preserve"> дизайну </w:t>
            </w:r>
            <w:proofErr w:type="spellStart"/>
            <w:r w:rsidRPr="00C22BEF">
              <w:rPr>
                <w:rFonts w:eastAsia="Calibri"/>
                <w:color w:val="000000"/>
                <w:sz w:val="28"/>
                <w:szCs w:val="28"/>
                <w:shd w:val="clear" w:color="auto" w:fill="FFFFFF"/>
              </w:rPr>
              <w:t>змісту</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роботи</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єдність</w:t>
            </w:r>
            <w:proofErr w:type="spellEnd"/>
            <w:r w:rsidRPr="00C22BEF">
              <w:rPr>
                <w:rFonts w:eastAsia="Calibri"/>
                <w:color w:val="000000"/>
                <w:sz w:val="28"/>
                <w:szCs w:val="28"/>
                <w:shd w:val="clear" w:color="auto" w:fill="FFFFFF"/>
              </w:rPr>
              <w:t xml:space="preserve"> стилю в </w:t>
            </w:r>
            <w:proofErr w:type="spellStart"/>
            <w:r w:rsidRPr="00C22BEF">
              <w:rPr>
                <w:rFonts w:eastAsia="Calibri"/>
                <w:color w:val="000000"/>
                <w:sz w:val="28"/>
                <w:szCs w:val="28"/>
                <w:shd w:val="clear" w:color="auto" w:fill="FFFFFF"/>
              </w:rPr>
              <w:t>оформленні</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різних</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частин</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роботи</w:t>
            </w:r>
            <w:proofErr w:type="spellEnd"/>
            <w:r w:rsidRPr="00C22BEF">
              <w:rPr>
                <w:rFonts w:eastAsia="Calibri"/>
                <w:color w:val="000000"/>
                <w:sz w:val="28"/>
                <w:szCs w:val="28"/>
                <w:shd w:val="clear" w:color="auto" w:fill="FFFFFF"/>
                <w:lang w:val="uk-UA"/>
              </w:rPr>
              <w:t>.</w:t>
            </w:r>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Гармонійне</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поєднання</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дизайнерських</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знахідок</w:t>
            </w:r>
            <w:proofErr w:type="spellEnd"/>
            <w:r w:rsidRPr="00C22BEF">
              <w:rPr>
                <w:rFonts w:eastAsia="Calibri"/>
                <w:color w:val="000000"/>
                <w:sz w:val="28"/>
                <w:szCs w:val="28"/>
                <w:shd w:val="clear" w:color="auto" w:fill="FFFFFF"/>
              </w:rPr>
              <w:t xml:space="preserve"> з </w:t>
            </w:r>
            <w:proofErr w:type="spellStart"/>
            <w:r w:rsidRPr="00C22BEF">
              <w:rPr>
                <w:rFonts w:eastAsia="Calibri"/>
                <w:color w:val="000000"/>
                <w:sz w:val="28"/>
                <w:szCs w:val="28"/>
                <w:shd w:val="clear" w:color="auto" w:fill="FFFFFF"/>
              </w:rPr>
              <w:t>ідеєю</w:t>
            </w:r>
            <w:proofErr w:type="spellEnd"/>
            <w:r w:rsidRPr="00C22BEF">
              <w:rPr>
                <w:rFonts w:eastAsia="Calibri"/>
                <w:color w:val="000000"/>
                <w:sz w:val="28"/>
                <w:szCs w:val="28"/>
                <w:shd w:val="clear" w:color="auto" w:fill="FFFFFF"/>
              </w:rPr>
              <w:t xml:space="preserve"> проекту. </w:t>
            </w:r>
            <w:proofErr w:type="spellStart"/>
            <w:r w:rsidRPr="00C22BEF">
              <w:rPr>
                <w:rFonts w:eastAsia="Calibri"/>
                <w:color w:val="000000"/>
                <w:sz w:val="28"/>
                <w:szCs w:val="28"/>
                <w:shd w:val="clear" w:color="auto" w:fill="FFFFFF"/>
              </w:rPr>
              <w:t>Уміння</w:t>
            </w:r>
            <w:proofErr w:type="spellEnd"/>
            <w:r w:rsidRPr="00C22BEF">
              <w:rPr>
                <w:rFonts w:eastAsia="Calibri"/>
                <w:color w:val="000000"/>
                <w:sz w:val="28"/>
                <w:szCs w:val="28"/>
                <w:shd w:val="clear" w:color="auto" w:fill="FFFFFF"/>
              </w:rPr>
              <w:t xml:space="preserve"> і </w:t>
            </w:r>
            <w:proofErr w:type="spellStart"/>
            <w:r w:rsidRPr="00C22BEF">
              <w:rPr>
                <w:rFonts w:eastAsia="Calibri"/>
                <w:color w:val="000000"/>
                <w:sz w:val="28"/>
                <w:szCs w:val="28"/>
                <w:shd w:val="clear" w:color="auto" w:fill="FFFFFF"/>
              </w:rPr>
              <w:t>навички</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використання</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комп’ютерних</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технологій</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Використання</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спецефектів</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анімація</w:t>
            </w:r>
            <w:proofErr w:type="spellEnd"/>
            <w:r w:rsidRPr="00C22BEF">
              <w:rPr>
                <w:rFonts w:eastAsia="Calibri"/>
                <w:color w:val="000000"/>
                <w:sz w:val="28"/>
                <w:szCs w:val="28"/>
                <w:shd w:val="clear" w:color="auto" w:fill="FFFFFF"/>
              </w:rPr>
              <w:t xml:space="preserve">, звук, </w:t>
            </w:r>
            <w:proofErr w:type="spellStart"/>
            <w:r w:rsidRPr="00C22BEF">
              <w:rPr>
                <w:rFonts w:eastAsia="Calibri"/>
                <w:color w:val="000000"/>
                <w:sz w:val="28"/>
                <w:szCs w:val="28"/>
                <w:shd w:val="clear" w:color="auto" w:fill="FFFFFF"/>
              </w:rPr>
              <w:t>графіка</w:t>
            </w:r>
            <w:proofErr w:type="spellEnd"/>
            <w:r w:rsidRPr="00C22BEF">
              <w:rPr>
                <w:rFonts w:eastAsia="Calibri"/>
                <w:color w:val="000000"/>
                <w:sz w:val="28"/>
                <w:szCs w:val="28"/>
                <w:shd w:val="clear" w:color="auto" w:fill="FFFFFF"/>
              </w:rPr>
              <w:t>)</w:t>
            </w:r>
            <w:r w:rsidRPr="00C22BEF">
              <w:rPr>
                <w:rFonts w:eastAsia="Calibri"/>
                <w:color w:val="000000"/>
                <w:sz w:val="28"/>
                <w:szCs w:val="28"/>
                <w:shd w:val="clear" w:color="auto" w:fill="FFFFFF"/>
                <w:lang w:val="uk-UA"/>
              </w:rPr>
              <w:t>.</w:t>
            </w:r>
            <w:r w:rsidRPr="00C22BEF">
              <w:rPr>
                <w:rFonts w:eastAsia="Calibri"/>
                <w:color w:val="000000"/>
                <w:sz w:val="28"/>
                <w:szCs w:val="28"/>
                <w:shd w:val="clear" w:color="auto" w:fill="FFFFFF"/>
              </w:rPr>
              <w:t xml:space="preserve"> Робота є прикладом </w:t>
            </w:r>
            <w:proofErr w:type="spellStart"/>
            <w:r w:rsidRPr="00C22BEF">
              <w:rPr>
                <w:rFonts w:eastAsia="Calibri"/>
                <w:color w:val="000000"/>
                <w:sz w:val="28"/>
                <w:szCs w:val="28"/>
                <w:shd w:val="clear" w:color="auto" w:fill="FFFFFF"/>
              </w:rPr>
              <w:t>високого</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рівня</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володіння</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комп’ютерними</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технологіями</w:t>
            </w:r>
            <w:proofErr w:type="spellEnd"/>
            <w:r w:rsidRPr="00C22BEF">
              <w:rPr>
                <w:rFonts w:eastAsia="Calibri"/>
                <w:color w:val="000000"/>
                <w:sz w:val="28"/>
                <w:szCs w:val="28"/>
                <w:shd w:val="clear" w:color="auto" w:fill="FFFFFF"/>
              </w:rPr>
              <w:t>.</w:t>
            </w:r>
          </w:p>
        </w:tc>
      </w:tr>
      <w:tr w:rsidR="001234AF" w:rsidRPr="00C22BEF" w:rsidTr="00F723B0">
        <w:tc>
          <w:tcPr>
            <w:tcW w:w="2088" w:type="dxa"/>
          </w:tcPr>
          <w:p w:rsidR="001234AF" w:rsidRPr="00C22BEF" w:rsidRDefault="001234AF" w:rsidP="00F723B0">
            <w:pPr>
              <w:pStyle w:val="2"/>
              <w:spacing w:line="240" w:lineRule="auto"/>
              <w:ind w:left="0"/>
              <w:rPr>
                <w:sz w:val="28"/>
                <w:szCs w:val="28"/>
              </w:rPr>
            </w:pPr>
            <w:proofErr w:type="gramStart"/>
            <w:r w:rsidRPr="00C22BEF">
              <w:rPr>
                <w:sz w:val="28"/>
                <w:szCs w:val="28"/>
              </w:rPr>
              <w:t>В  (</w:t>
            </w:r>
            <w:proofErr w:type="gramEnd"/>
            <w:r w:rsidRPr="00C22BEF">
              <w:rPr>
                <w:sz w:val="28"/>
                <w:szCs w:val="28"/>
              </w:rPr>
              <w:t>добре)</w:t>
            </w:r>
          </w:p>
          <w:p w:rsidR="001234AF" w:rsidRPr="00C22BEF" w:rsidRDefault="001234AF" w:rsidP="00F723B0">
            <w:pPr>
              <w:pStyle w:val="2"/>
              <w:spacing w:line="240" w:lineRule="auto"/>
              <w:rPr>
                <w:sz w:val="28"/>
                <w:szCs w:val="28"/>
              </w:rPr>
            </w:pPr>
            <w:r w:rsidRPr="00C22BEF">
              <w:rPr>
                <w:sz w:val="28"/>
                <w:szCs w:val="28"/>
              </w:rPr>
              <w:t>82-89</w:t>
            </w:r>
          </w:p>
        </w:tc>
        <w:tc>
          <w:tcPr>
            <w:tcW w:w="7482" w:type="dxa"/>
          </w:tcPr>
          <w:p w:rsidR="001234AF" w:rsidRPr="00C22BEF" w:rsidRDefault="001234AF" w:rsidP="00F723B0">
            <w:pPr>
              <w:pStyle w:val="a5"/>
              <w:spacing w:before="0" w:beforeAutospacing="0" w:after="0" w:afterAutospacing="0"/>
              <w:jc w:val="both"/>
              <w:rPr>
                <w:sz w:val="28"/>
                <w:szCs w:val="28"/>
              </w:rPr>
            </w:pPr>
            <w:r w:rsidRPr="00C22BEF">
              <w:rPr>
                <w:color w:val="000000"/>
                <w:sz w:val="28"/>
                <w:szCs w:val="28"/>
                <w:shd w:val="clear" w:color="auto" w:fill="FFFFFF"/>
                <w:lang w:val="uk-UA"/>
              </w:rPr>
              <w:t>Розміщений матеріал з</w:t>
            </w:r>
            <w:proofErr w:type="spellStart"/>
            <w:r w:rsidRPr="00C22BEF">
              <w:rPr>
                <w:color w:val="000000"/>
                <w:sz w:val="28"/>
                <w:szCs w:val="28"/>
                <w:shd w:val="clear" w:color="auto" w:fill="FFFFFF"/>
              </w:rPr>
              <w:t>агалом</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відповідає</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тематиці</w:t>
            </w:r>
            <w:proofErr w:type="spellEnd"/>
            <w:r w:rsidRPr="00C22BEF">
              <w:rPr>
                <w:color w:val="000000"/>
                <w:sz w:val="28"/>
                <w:szCs w:val="28"/>
                <w:shd w:val="clear" w:color="auto" w:fill="FFFFFF"/>
              </w:rPr>
              <w:t xml:space="preserve"> проекту і є </w:t>
            </w:r>
            <w:proofErr w:type="spellStart"/>
            <w:r w:rsidRPr="00C22BEF">
              <w:rPr>
                <w:color w:val="000000"/>
                <w:sz w:val="28"/>
                <w:szCs w:val="28"/>
                <w:shd w:val="clear" w:color="auto" w:fill="FFFFFF"/>
              </w:rPr>
              <w:t>досить</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інформативним</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Прослідковується</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певна</w:t>
            </w:r>
            <w:proofErr w:type="spellEnd"/>
            <w:r w:rsidRPr="00C22BEF">
              <w:rPr>
                <w:color w:val="000000"/>
                <w:sz w:val="28"/>
                <w:szCs w:val="28"/>
                <w:shd w:val="clear" w:color="auto" w:fill="FFFFFF"/>
              </w:rPr>
              <w:t xml:space="preserve"> структура в </w:t>
            </w:r>
            <w:proofErr w:type="spellStart"/>
            <w:r w:rsidRPr="00C22BEF">
              <w:rPr>
                <w:color w:val="000000"/>
                <w:sz w:val="28"/>
                <w:szCs w:val="28"/>
                <w:shd w:val="clear" w:color="auto" w:fill="FFFFFF"/>
              </w:rPr>
              <w:t>розміщенні</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інформації</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Графіки</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таблиці</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представлені</w:t>
            </w:r>
            <w:proofErr w:type="spellEnd"/>
            <w:r w:rsidRPr="00C22BEF">
              <w:rPr>
                <w:color w:val="000000"/>
                <w:sz w:val="28"/>
                <w:szCs w:val="28"/>
                <w:shd w:val="clear" w:color="auto" w:fill="FFFFFF"/>
              </w:rPr>
              <w:t xml:space="preserve"> в </w:t>
            </w:r>
            <w:proofErr w:type="spellStart"/>
            <w:r w:rsidRPr="00C22BEF">
              <w:rPr>
                <w:color w:val="000000"/>
                <w:sz w:val="28"/>
                <w:szCs w:val="28"/>
                <w:shd w:val="clear" w:color="auto" w:fill="FFFFFF"/>
              </w:rPr>
              <w:t>роботі</w:t>
            </w:r>
            <w:proofErr w:type="spellEnd"/>
            <w:r w:rsidRPr="00C22BEF">
              <w:rPr>
                <w:color w:val="000000"/>
                <w:sz w:val="28"/>
                <w:szCs w:val="28"/>
                <w:shd w:val="clear" w:color="auto" w:fill="FFFFFF"/>
              </w:rPr>
              <w:t xml:space="preserve">, але не </w:t>
            </w:r>
            <w:proofErr w:type="spellStart"/>
            <w:r w:rsidRPr="00C22BEF">
              <w:rPr>
                <w:color w:val="000000"/>
                <w:sz w:val="28"/>
                <w:szCs w:val="28"/>
                <w:shd w:val="clear" w:color="auto" w:fill="FFFFFF"/>
              </w:rPr>
              <w:t>дода</w:t>
            </w:r>
            <w:r w:rsidRPr="00C22BEF">
              <w:rPr>
                <w:color w:val="000000"/>
                <w:sz w:val="28"/>
                <w:szCs w:val="28"/>
                <w:shd w:val="clear" w:color="auto" w:fill="FFFFFF"/>
                <w:lang w:val="uk-UA"/>
              </w:rPr>
              <w:t>ють</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інформації</w:t>
            </w:r>
            <w:proofErr w:type="spellEnd"/>
            <w:r w:rsidRPr="00C22BEF">
              <w:rPr>
                <w:color w:val="000000"/>
                <w:sz w:val="28"/>
                <w:szCs w:val="28"/>
                <w:shd w:val="clear" w:color="auto" w:fill="FFFFFF"/>
              </w:rPr>
              <w:t xml:space="preserve">, не </w:t>
            </w:r>
            <w:proofErr w:type="spellStart"/>
            <w:r w:rsidRPr="00C22BEF">
              <w:rPr>
                <w:color w:val="000000"/>
                <w:sz w:val="28"/>
                <w:szCs w:val="28"/>
                <w:shd w:val="clear" w:color="auto" w:fill="FFFFFF"/>
              </w:rPr>
              <w:t>доповнюють</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змісту</w:t>
            </w:r>
            <w:proofErr w:type="spellEnd"/>
            <w:r w:rsidRPr="00C22BEF">
              <w:rPr>
                <w:color w:val="000000"/>
                <w:sz w:val="28"/>
                <w:szCs w:val="28"/>
                <w:shd w:val="clear" w:color="auto" w:fill="FFFFFF"/>
                <w:lang w:val="uk-UA"/>
              </w:rPr>
              <w:t>.</w:t>
            </w:r>
            <w:r w:rsidRPr="00C22BEF">
              <w:rPr>
                <w:color w:val="000000"/>
                <w:sz w:val="28"/>
                <w:szCs w:val="28"/>
                <w:shd w:val="clear" w:color="auto" w:fill="FFFFFF"/>
              </w:rPr>
              <w:t xml:space="preserve"> Не </w:t>
            </w:r>
            <w:proofErr w:type="spellStart"/>
            <w:r w:rsidRPr="00C22BEF">
              <w:rPr>
                <w:color w:val="000000"/>
                <w:sz w:val="28"/>
                <w:szCs w:val="28"/>
                <w:shd w:val="clear" w:color="auto" w:fill="FFFFFF"/>
              </w:rPr>
              <w:t>повністю</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представлені</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інформаційні</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джерела</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або</w:t>
            </w:r>
            <w:proofErr w:type="spellEnd"/>
            <w:r w:rsidRPr="00C22BEF">
              <w:rPr>
                <w:color w:val="000000"/>
                <w:sz w:val="28"/>
                <w:szCs w:val="28"/>
                <w:shd w:val="clear" w:color="auto" w:fill="FFFFFF"/>
              </w:rPr>
              <w:t xml:space="preserve"> не </w:t>
            </w:r>
            <w:proofErr w:type="spellStart"/>
            <w:r w:rsidRPr="00C22BEF">
              <w:rPr>
                <w:color w:val="000000"/>
                <w:sz w:val="28"/>
                <w:szCs w:val="28"/>
                <w:shd w:val="clear" w:color="auto" w:fill="FFFFFF"/>
              </w:rPr>
              <w:t>всі</w:t>
            </w:r>
            <w:proofErr w:type="spellEnd"/>
            <w:r w:rsidRPr="00C22BEF">
              <w:rPr>
                <w:color w:val="000000"/>
                <w:sz w:val="28"/>
                <w:szCs w:val="28"/>
                <w:shd w:val="clear" w:color="auto" w:fill="FFFFFF"/>
              </w:rPr>
              <w:t xml:space="preserve"> правильно </w:t>
            </w:r>
            <w:proofErr w:type="spellStart"/>
            <w:r w:rsidRPr="00C22BEF">
              <w:rPr>
                <w:color w:val="000000"/>
                <w:sz w:val="28"/>
                <w:szCs w:val="28"/>
                <w:shd w:val="clear" w:color="auto" w:fill="FFFFFF"/>
              </w:rPr>
              <w:t>оформлені</w:t>
            </w:r>
            <w:proofErr w:type="spellEnd"/>
            <w:r w:rsidRPr="00C22BEF">
              <w:rPr>
                <w:color w:val="000000"/>
                <w:sz w:val="28"/>
                <w:szCs w:val="28"/>
                <w:shd w:val="clear" w:color="auto" w:fill="FFFFFF"/>
                <w:lang w:val="uk-UA"/>
              </w:rPr>
              <w:t>.</w:t>
            </w:r>
            <w:r w:rsidRPr="00C22BEF">
              <w:rPr>
                <w:color w:val="000000"/>
                <w:sz w:val="28"/>
                <w:szCs w:val="28"/>
                <w:shd w:val="clear" w:color="auto" w:fill="FFFFFF"/>
              </w:rPr>
              <w:t xml:space="preserve"> </w:t>
            </w:r>
            <w:proofErr w:type="spellStart"/>
            <w:r w:rsidRPr="00C22BEF">
              <w:rPr>
                <w:color w:val="000000"/>
                <w:sz w:val="28"/>
                <w:szCs w:val="28"/>
                <w:shd w:val="clear" w:color="auto" w:fill="FFFFFF"/>
              </w:rPr>
              <w:t>Естетичний</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вигляд</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дещо</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псує</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недостатньо</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чітка</w:t>
            </w:r>
            <w:proofErr w:type="spellEnd"/>
            <w:r w:rsidRPr="00C22BEF">
              <w:rPr>
                <w:color w:val="000000"/>
                <w:sz w:val="28"/>
                <w:szCs w:val="28"/>
                <w:shd w:val="clear" w:color="auto" w:fill="FFFFFF"/>
              </w:rPr>
              <w:t xml:space="preserve"> структура </w:t>
            </w:r>
            <w:proofErr w:type="spellStart"/>
            <w:r w:rsidRPr="00C22BEF">
              <w:rPr>
                <w:color w:val="000000"/>
                <w:sz w:val="28"/>
                <w:szCs w:val="28"/>
                <w:shd w:val="clear" w:color="auto" w:fill="FFFFFF"/>
              </w:rPr>
              <w:t>розміщення</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інформації</w:t>
            </w:r>
            <w:proofErr w:type="spellEnd"/>
            <w:r w:rsidRPr="00C22BEF">
              <w:rPr>
                <w:color w:val="000000"/>
                <w:sz w:val="28"/>
                <w:szCs w:val="28"/>
                <w:shd w:val="clear" w:color="auto" w:fill="FFFFFF"/>
              </w:rPr>
              <w:t xml:space="preserve">, не </w:t>
            </w:r>
            <w:proofErr w:type="spellStart"/>
            <w:r w:rsidRPr="00C22BEF">
              <w:rPr>
                <w:color w:val="000000"/>
                <w:sz w:val="28"/>
                <w:szCs w:val="28"/>
                <w:shd w:val="clear" w:color="auto" w:fill="FFFFFF"/>
              </w:rPr>
              <w:t>зовсім</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доречна</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графіка</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оформлення</w:t>
            </w:r>
            <w:proofErr w:type="spellEnd"/>
            <w:r w:rsidRPr="00C22BEF">
              <w:rPr>
                <w:color w:val="000000"/>
                <w:sz w:val="28"/>
                <w:szCs w:val="28"/>
                <w:shd w:val="clear" w:color="auto" w:fill="FFFFFF"/>
              </w:rPr>
              <w:t xml:space="preserve">. Дизайн не </w:t>
            </w:r>
            <w:proofErr w:type="spellStart"/>
            <w:r w:rsidRPr="00C22BEF">
              <w:rPr>
                <w:color w:val="000000"/>
                <w:sz w:val="28"/>
                <w:szCs w:val="28"/>
                <w:shd w:val="clear" w:color="auto" w:fill="FFFFFF"/>
              </w:rPr>
              <w:t>суперечить</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загальному</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змісту</w:t>
            </w:r>
            <w:proofErr w:type="spellEnd"/>
            <w:r w:rsidRPr="00C22BEF">
              <w:rPr>
                <w:color w:val="000000"/>
                <w:sz w:val="28"/>
                <w:szCs w:val="28"/>
                <w:shd w:val="clear" w:color="auto" w:fill="FFFFFF"/>
              </w:rPr>
              <w:t xml:space="preserve"> проекту</w:t>
            </w:r>
            <w:r w:rsidRPr="00C22BEF">
              <w:rPr>
                <w:color w:val="000000"/>
                <w:sz w:val="28"/>
                <w:szCs w:val="28"/>
                <w:shd w:val="clear" w:color="auto" w:fill="FFFFFF"/>
                <w:lang w:val="uk-UA"/>
              </w:rPr>
              <w:t>.</w:t>
            </w:r>
            <w:r w:rsidRPr="00C22BEF">
              <w:rPr>
                <w:color w:val="000000"/>
                <w:sz w:val="28"/>
                <w:szCs w:val="28"/>
                <w:shd w:val="clear" w:color="auto" w:fill="FFFFFF"/>
              </w:rPr>
              <w:t xml:space="preserve"> Робота </w:t>
            </w:r>
            <w:proofErr w:type="spellStart"/>
            <w:r w:rsidRPr="00C22BEF">
              <w:rPr>
                <w:color w:val="000000"/>
                <w:sz w:val="28"/>
                <w:szCs w:val="28"/>
                <w:shd w:val="clear" w:color="auto" w:fill="FFFFFF"/>
              </w:rPr>
              <w:t>дає</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висновок</w:t>
            </w:r>
            <w:proofErr w:type="spellEnd"/>
            <w:r w:rsidRPr="00C22BEF">
              <w:rPr>
                <w:color w:val="000000"/>
                <w:sz w:val="28"/>
                <w:szCs w:val="28"/>
                <w:shd w:val="clear" w:color="auto" w:fill="FFFFFF"/>
              </w:rPr>
              <w:t xml:space="preserve"> про </w:t>
            </w:r>
            <w:r w:rsidRPr="00C22BEF">
              <w:rPr>
                <w:color w:val="000000"/>
                <w:sz w:val="28"/>
                <w:szCs w:val="28"/>
                <w:shd w:val="clear" w:color="auto" w:fill="FFFFFF"/>
                <w:lang w:val="uk-UA"/>
              </w:rPr>
              <w:t>достатній</w:t>
            </w:r>
            <w:r w:rsidRPr="00C22BEF">
              <w:rPr>
                <w:color w:val="000000"/>
                <w:sz w:val="28"/>
                <w:szCs w:val="28"/>
                <w:shd w:val="clear" w:color="auto" w:fill="FFFFFF"/>
              </w:rPr>
              <w:t xml:space="preserve"> </w:t>
            </w:r>
            <w:proofErr w:type="spellStart"/>
            <w:r w:rsidRPr="00C22BEF">
              <w:rPr>
                <w:color w:val="000000"/>
                <w:sz w:val="28"/>
                <w:szCs w:val="28"/>
                <w:shd w:val="clear" w:color="auto" w:fill="FFFFFF"/>
              </w:rPr>
              <w:t>рівень</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умінь</w:t>
            </w:r>
            <w:proofErr w:type="spellEnd"/>
            <w:r w:rsidRPr="00C22BEF">
              <w:rPr>
                <w:color w:val="000000"/>
                <w:sz w:val="28"/>
                <w:szCs w:val="28"/>
                <w:shd w:val="clear" w:color="auto" w:fill="FFFFFF"/>
              </w:rPr>
              <w:t xml:space="preserve"> і </w:t>
            </w:r>
            <w:proofErr w:type="spellStart"/>
            <w:r w:rsidRPr="00C22BEF">
              <w:rPr>
                <w:color w:val="000000"/>
                <w:sz w:val="28"/>
                <w:szCs w:val="28"/>
                <w:shd w:val="clear" w:color="auto" w:fill="FFFFFF"/>
              </w:rPr>
              <w:t>навичок</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використання</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комп’ютерних</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технологій</w:t>
            </w:r>
            <w:proofErr w:type="spellEnd"/>
            <w:r w:rsidRPr="00C22BEF">
              <w:rPr>
                <w:color w:val="000000"/>
                <w:sz w:val="28"/>
                <w:szCs w:val="28"/>
                <w:shd w:val="clear" w:color="auto" w:fill="FFFFFF"/>
              </w:rPr>
              <w:t xml:space="preserve"> </w:t>
            </w:r>
            <w:r w:rsidRPr="00C22BEF">
              <w:rPr>
                <w:color w:val="000000"/>
                <w:sz w:val="28"/>
                <w:szCs w:val="28"/>
                <w:shd w:val="clear" w:color="auto" w:fill="FFFFFF"/>
                <w:lang w:val="uk-UA"/>
              </w:rPr>
              <w:t>студентами.</w:t>
            </w:r>
          </w:p>
        </w:tc>
      </w:tr>
      <w:tr w:rsidR="001234AF" w:rsidRPr="00C22BEF" w:rsidTr="00F723B0">
        <w:tc>
          <w:tcPr>
            <w:tcW w:w="2088" w:type="dxa"/>
          </w:tcPr>
          <w:p w:rsidR="001234AF" w:rsidRPr="00C22BEF" w:rsidRDefault="001234AF" w:rsidP="00F723B0">
            <w:pPr>
              <w:pStyle w:val="2"/>
              <w:spacing w:line="240" w:lineRule="auto"/>
              <w:ind w:left="0"/>
              <w:rPr>
                <w:sz w:val="28"/>
                <w:szCs w:val="28"/>
              </w:rPr>
            </w:pPr>
            <w:r w:rsidRPr="00C22BEF">
              <w:rPr>
                <w:sz w:val="28"/>
                <w:szCs w:val="28"/>
              </w:rPr>
              <w:t>С (добре)</w:t>
            </w:r>
          </w:p>
          <w:p w:rsidR="001234AF" w:rsidRPr="00C22BEF" w:rsidRDefault="001234AF" w:rsidP="00F723B0">
            <w:pPr>
              <w:pStyle w:val="2"/>
              <w:spacing w:line="240" w:lineRule="auto"/>
              <w:rPr>
                <w:sz w:val="28"/>
                <w:szCs w:val="28"/>
                <w:lang w:val="en-US"/>
              </w:rPr>
            </w:pPr>
            <w:r w:rsidRPr="00C22BEF">
              <w:rPr>
                <w:sz w:val="28"/>
                <w:szCs w:val="28"/>
                <w:lang w:val="en-US"/>
              </w:rPr>
              <w:t>74-81</w:t>
            </w:r>
          </w:p>
        </w:tc>
        <w:tc>
          <w:tcPr>
            <w:tcW w:w="7482" w:type="dxa"/>
          </w:tcPr>
          <w:p w:rsidR="001234AF" w:rsidRPr="00C22BEF" w:rsidRDefault="001234AF" w:rsidP="00F723B0">
            <w:pPr>
              <w:shd w:val="clear" w:color="auto" w:fill="FFFFFF"/>
              <w:jc w:val="both"/>
              <w:rPr>
                <w:rFonts w:eastAsia="Calibri"/>
                <w:color w:val="000000"/>
                <w:sz w:val="28"/>
                <w:szCs w:val="28"/>
                <w:lang w:val="uk-UA"/>
              </w:rPr>
            </w:pPr>
            <w:r w:rsidRPr="00C22BEF">
              <w:rPr>
                <w:rFonts w:eastAsia="Calibri"/>
                <w:color w:val="000000"/>
                <w:sz w:val="28"/>
                <w:szCs w:val="28"/>
                <w:shd w:val="clear" w:color="auto" w:fill="FFFFFF"/>
              </w:rPr>
              <w:t xml:space="preserve">Дизайн не </w:t>
            </w:r>
            <w:proofErr w:type="spellStart"/>
            <w:r w:rsidRPr="00C22BEF">
              <w:rPr>
                <w:rFonts w:eastAsia="Calibri"/>
                <w:color w:val="000000"/>
                <w:sz w:val="28"/>
                <w:szCs w:val="28"/>
                <w:shd w:val="clear" w:color="auto" w:fill="FFFFFF"/>
              </w:rPr>
              <w:t>суперечить</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загальному</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змісту</w:t>
            </w:r>
            <w:proofErr w:type="spellEnd"/>
            <w:r w:rsidRPr="00C22BEF">
              <w:rPr>
                <w:rFonts w:eastAsia="Calibri"/>
                <w:color w:val="000000"/>
                <w:sz w:val="28"/>
                <w:szCs w:val="28"/>
                <w:shd w:val="clear" w:color="auto" w:fill="FFFFFF"/>
              </w:rPr>
              <w:t xml:space="preserve"> проекту</w:t>
            </w:r>
            <w:r w:rsidRPr="00C22BEF">
              <w:rPr>
                <w:rFonts w:eastAsia="Calibri"/>
                <w:color w:val="000000"/>
                <w:sz w:val="28"/>
                <w:szCs w:val="28"/>
                <w:shd w:val="clear" w:color="auto" w:fill="FFFFFF"/>
                <w:lang w:val="uk-UA"/>
              </w:rPr>
              <w:t>.</w:t>
            </w:r>
            <w:r w:rsidRPr="00C22BEF">
              <w:rPr>
                <w:rFonts w:eastAsia="Calibri"/>
                <w:color w:val="000000"/>
                <w:sz w:val="28"/>
                <w:szCs w:val="28"/>
                <w:shd w:val="clear" w:color="auto" w:fill="FFFFFF"/>
              </w:rPr>
              <w:t xml:space="preserve"> Робота </w:t>
            </w:r>
            <w:proofErr w:type="spellStart"/>
            <w:r w:rsidRPr="00C22BEF">
              <w:rPr>
                <w:rFonts w:eastAsia="Calibri"/>
                <w:color w:val="000000"/>
                <w:sz w:val="28"/>
                <w:szCs w:val="28"/>
                <w:shd w:val="clear" w:color="auto" w:fill="FFFFFF"/>
              </w:rPr>
              <w:t>дає</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висновок</w:t>
            </w:r>
            <w:proofErr w:type="spellEnd"/>
            <w:r w:rsidRPr="00C22BEF">
              <w:rPr>
                <w:rFonts w:eastAsia="Calibri"/>
                <w:color w:val="000000"/>
                <w:sz w:val="28"/>
                <w:szCs w:val="28"/>
                <w:shd w:val="clear" w:color="auto" w:fill="FFFFFF"/>
              </w:rPr>
              <w:t xml:space="preserve"> про </w:t>
            </w:r>
            <w:proofErr w:type="spellStart"/>
            <w:r w:rsidRPr="00C22BEF">
              <w:rPr>
                <w:rFonts w:eastAsia="Calibri"/>
                <w:color w:val="000000"/>
                <w:sz w:val="28"/>
                <w:szCs w:val="28"/>
                <w:shd w:val="clear" w:color="auto" w:fill="FFFFFF"/>
              </w:rPr>
              <w:t>середній</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рівень</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умінь</w:t>
            </w:r>
            <w:proofErr w:type="spellEnd"/>
            <w:r w:rsidRPr="00C22BEF">
              <w:rPr>
                <w:rFonts w:eastAsia="Calibri"/>
                <w:color w:val="000000"/>
                <w:sz w:val="28"/>
                <w:szCs w:val="28"/>
                <w:shd w:val="clear" w:color="auto" w:fill="FFFFFF"/>
              </w:rPr>
              <w:t xml:space="preserve"> і </w:t>
            </w:r>
            <w:proofErr w:type="spellStart"/>
            <w:r w:rsidRPr="00C22BEF">
              <w:rPr>
                <w:rFonts w:eastAsia="Calibri"/>
                <w:color w:val="000000"/>
                <w:sz w:val="28"/>
                <w:szCs w:val="28"/>
                <w:shd w:val="clear" w:color="auto" w:fill="FFFFFF"/>
              </w:rPr>
              <w:t>навичок</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використання</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комп’ютерних</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технологій</w:t>
            </w:r>
            <w:proofErr w:type="spellEnd"/>
            <w:r w:rsidRPr="00C22BEF">
              <w:rPr>
                <w:rFonts w:eastAsia="Calibri"/>
                <w:color w:val="000000"/>
                <w:sz w:val="28"/>
                <w:szCs w:val="28"/>
                <w:shd w:val="clear" w:color="auto" w:fill="FFFFFF"/>
              </w:rPr>
              <w:t xml:space="preserve"> </w:t>
            </w:r>
            <w:r w:rsidRPr="00C22BEF">
              <w:rPr>
                <w:rFonts w:eastAsia="Calibri"/>
                <w:color w:val="000000"/>
                <w:sz w:val="28"/>
                <w:szCs w:val="28"/>
                <w:shd w:val="clear" w:color="auto" w:fill="FFFFFF"/>
                <w:lang w:val="uk-UA"/>
              </w:rPr>
              <w:t>студентами.</w:t>
            </w:r>
          </w:p>
        </w:tc>
      </w:tr>
      <w:tr w:rsidR="001234AF" w:rsidRPr="00431771" w:rsidTr="00F723B0">
        <w:tc>
          <w:tcPr>
            <w:tcW w:w="2088" w:type="dxa"/>
          </w:tcPr>
          <w:p w:rsidR="001234AF" w:rsidRPr="003A78C0" w:rsidRDefault="001234AF" w:rsidP="00F723B0">
            <w:pPr>
              <w:pStyle w:val="2"/>
              <w:spacing w:line="240" w:lineRule="auto"/>
              <w:ind w:left="0"/>
              <w:rPr>
                <w:sz w:val="28"/>
                <w:szCs w:val="28"/>
                <w:lang w:val="en-US"/>
              </w:rPr>
            </w:pPr>
            <w:r w:rsidRPr="003A78C0">
              <w:rPr>
                <w:sz w:val="28"/>
                <w:szCs w:val="28"/>
              </w:rPr>
              <w:t>D</w:t>
            </w:r>
            <w:r w:rsidRPr="003A78C0">
              <w:rPr>
                <w:sz w:val="28"/>
                <w:szCs w:val="28"/>
                <w:lang w:val="en-US"/>
              </w:rPr>
              <w:t xml:space="preserve"> </w:t>
            </w:r>
            <w:r w:rsidRPr="003A78C0">
              <w:rPr>
                <w:sz w:val="28"/>
                <w:szCs w:val="28"/>
              </w:rPr>
              <w:t>(</w:t>
            </w:r>
            <w:proofErr w:type="spellStart"/>
            <w:r w:rsidRPr="003A78C0">
              <w:rPr>
                <w:sz w:val="28"/>
                <w:szCs w:val="28"/>
              </w:rPr>
              <w:t>задовільно</w:t>
            </w:r>
            <w:proofErr w:type="spellEnd"/>
            <w:r w:rsidRPr="003A78C0">
              <w:rPr>
                <w:sz w:val="28"/>
                <w:szCs w:val="28"/>
              </w:rPr>
              <w:t>)</w:t>
            </w:r>
          </w:p>
          <w:p w:rsidR="001234AF" w:rsidRPr="003A78C0" w:rsidRDefault="001234AF" w:rsidP="00F723B0">
            <w:pPr>
              <w:pStyle w:val="2"/>
              <w:spacing w:line="240" w:lineRule="auto"/>
              <w:rPr>
                <w:sz w:val="28"/>
                <w:szCs w:val="28"/>
                <w:lang w:val="en-US"/>
              </w:rPr>
            </w:pPr>
            <w:r w:rsidRPr="003A78C0">
              <w:rPr>
                <w:sz w:val="28"/>
                <w:szCs w:val="28"/>
                <w:lang w:val="en-US"/>
              </w:rPr>
              <w:t>64-73</w:t>
            </w:r>
          </w:p>
          <w:p w:rsidR="001234AF" w:rsidRPr="003A78C0" w:rsidRDefault="001234AF" w:rsidP="00F723B0">
            <w:pPr>
              <w:pStyle w:val="2"/>
              <w:spacing w:line="240" w:lineRule="auto"/>
              <w:ind w:left="0"/>
              <w:rPr>
                <w:sz w:val="28"/>
                <w:szCs w:val="28"/>
                <w:lang w:val="en-US"/>
              </w:rPr>
            </w:pPr>
            <w:r w:rsidRPr="003A78C0">
              <w:rPr>
                <w:sz w:val="28"/>
                <w:szCs w:val="28"/>
                <w:lang w:val="en-US"/>
              </w:rPr>
              <w:lastRenderedPageBreak/>
              <w:t xml:space="preserve">E </w:t>
            </w:r>
            <w:r w:rsidRPr="003A78C0">
              <w:rPr>
                <w:sz w:val="28"/>
                <w:szCs w:val="28"/>
              </w:rPr>
              <w:t>(</w:t>
            </w:r>
            <w:proofErr w:type="spellStart"/>
            <w:r w:rsidRPr="003A78C0">
              <w:rPr>
                <w:sz w:val="28"/>
                <w:szCs w:val="28"/>
              </w:rPr>
              <w:t>задовільно</w:t>
            </w:r>
            <w:proofErr w:type="spellEnd"/>
            <w:r w:rsidRPr="003A78C0">
              <w:rPr>
                <w:sz w:val="28"/>
                <w:szCs w:val="28"/>
              </w:rPr>
              <w:t>)</w:t>
            </w:r>
          </w:p>
          <w:p w:rsidR="001234AF" w:rsidRPr="003A78C0" w:rsidRDefault="001234AF" w:rsidP="00F723B0">
            <w:pPr>
              <w:pStyle w:val="2"/>
              <w:spacing w:line="240" w:lineRule="auto"/>
              <w:rPr>
                <w:sz w:val="28"/>
                <w:szCs w:val="28"/>
                <w:lang w:val="en-US"/>
              </w:rPr>
            </w:pPr>
            <w:r w:rsidRPr="003A78C0">
              <w:rPr>
                <w:sz w:val="28"/>
                <w:szCs w:val="28"/>
                <w:lang w:val="en-US"/>
              </w:rPr>
              <w:t>60-63</w:t>
            </w:r>
          </w:p>
          <w:p w:rsidR="001234AF" w:rsidRPr="003A78C0" w:rsidRDefault="001234AF" w:rsidP="00F723B0">
            <w:pPr>
              <w:pStyle w:val="2"/>
              <w:spacing w:line="240" w:lineRule="auto"/>
              <w:jc w:val="center"/>
              <w:rPr>
                <w:sz w:val="28"/>
                <w:szCs w:val="28"/>
                <w:lang w:val="en-US"/>
              </w:rPr>
            </w:pPr>
          </w:p>
        </w:tc>
        <w:tc>
          <w:tcPr>
            <w:tcW w:w="7482" w:type="dxa"/>
          </w:tcPr>
          <w:p w:rsidR="001234AF" w:rsidRPr="003A78C0" w:rsidRDefault="001234AF" w:rsidP="00F723B0">
            <w:pPr>
              <w:pStyle w:val="2"/>
              <w:spacing w:line="240" w:lineRule="auto"/>
              <w:ind w:left="0"/>
              <w:rPr>
                <w:sz w:val="28"/>
                <w:szCs w:val="28"/>
              </w:rPr>
            </w:pPr>
            <w:proofErr w:type="spellStart"/>
            <w:r w:rsidRPr="003A78C0">
              <w:rPr>
                <w:color w:val="000000"/>
                <w:sz w:val="28"/>
                <w:szCs w:val="28"/>
                <w:shd w:val="clear" w:color="auto" w:fill="FFFFFF"/>
              </w:rPr>
              <w:lastRenderedPageBreak/>
              <w:t>Містить</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близький</w:t>
            </w:r>
            <w:proofErr w:type="spellEnd"/>
            <w:r w:rsidRPr="003A78C0">
              <w:rPr>
                <w:color w:val="000000"/>
                <w:sz w:val="28"/>
                <w:szCs w:val="28"/>
                <w:shd w:val="clear" w:color="auto" w:fill="FFFFFF"/>
              </w:rPr>
              <w:t xml:space="preserve"> за тематикою </w:t>
            </w:r>
            <w:proofErr w:type="spellStart"/>
            <w:r w:rsidRPr="003A78C0">
              <w:rPr>
                <w:color w:val="000000"/>
                <w:sz w:val="28"/>
                <w:szCs w:val="28"/>
                <w:shd w:val="clear" w:color="auto" w:fill="FFFFFF"/>
              </w:rPr>
              <w:t>матеріал</w:t>
            </w:r>
            <w:proofErr w:type="spellEnd"/>
            <w:r w:rsidRPr="003A78C0">
              <w:rPr>
                <w:color w:val="000000"/>
                <w:sz w:val="28"/>
                <w:szCs w:val="28"/>
                <w:shd w:val="clear" w:color="auto" w:fill="FFFFFF"/>
              </w:rPr>
              <w:t xml:space="preserve"> але не </w:t>
            </w:r>
            <w:proofErr w:type="spellStart"/>
            <w:r w:rsidRPr="003A78C0">
              <w:rPr>
                <w:color w:val="000000"/>
                <w:sz w:val="28"/>
                <w:szCs w:val="28"/>
                <w:shd w:val="clear" w:color="auto" w:fill="FFFFFF"/>
              </w:rPr>
              <w:t>несе</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важливої</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інформативної</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функції</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Важко</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вловити</w:t>
            </w:r>
            <w:proofErr w:type="spellEnd"/>
            <w:r w:rsidRPr="003A78C0">
              <w:rPr>
                <w:color w:val="000000"/>
                <w:sz w:val="28"/>
                <w:szCs w:val="28"/>
                <w:shd w:val="clear" w:color="auto" w:fill="FFFFFF"/>
              </w:rPr>
              <w:t xml:space="preserve"> структуру </w:t>
            </w:r>
            <w:proofErr w:type="spellStart"/>
            <w:r w:rsidRPr="003A78C0">
              <w:rPr>
                <w:color w:val="000000"/>
                <w:sz w:val="28"/>
                <w:szCs w:val="28"/>
                <w:shd w:val="clear" w:color="auto" w:fill="FFFFFF"/>
              </w:rPr>
              <w:t>подання</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інформації</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Графіки</w:t>
            </w:r>
            <w:proofErr w:type="spellEnd"/>
            <w:r w:rsidRPr="003A78C0">
              <w:rPr>
                <w:color w:val="000000"/>
                <w:sz w:val="28"/>
                <w:szCs w:val="28"/>
                <w:shd w:val="clear" w:color="auto" w:fill="FFFFFF"/>
              </w:rPr>
              <w:t xml:space="preserve"> і </w:t>
            </w:r>
            <w:proofErr w:type="spellStart"/>
            <w:r w:rsidRPr="003A78C0">
              <w:rPr>
                <w:color w:val="000000"/>
                <w:sz w:val="28"/>
                <w:szCs w:val="28"/>
                <w:shd w:val="clear" w:color="auto" w:fill="FFFFFF"/>
              </w:rPr>
              <w:t>таблиці</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відсутні</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lastRenderedPageBreak/>
              <w:t>Немає</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посилань</w:t>
            </w:r>
            <w:proofErr w:type="spellEnd"/>
            <w:r w:rsidRPr="003A78C0">
              <w:rPr>
                <w:color w:val="000000"/>
                <w:sz w:val="28"/>
                <w:szCs w:val="28"/>
                <w:shd w:val="clear" w:color="auto" w:fill="FFFFFF"/>
              </w:rPr>
              <w:t xml:space="preserve"> на </w:t>
            </w:r>
            <w:proofErr w:type="spellStart"/>
            <w:r w:rsidRPr="003A78C0">
              <w:rPr>
                <w:color w:val="000000"/>
                <w:sz w:val="28"/>
                <w:szCs w:val="28"/>
                <w:shd w:val="clear" w:color="auto" w:fill="FFFFFF"/>
              </w:rPr>
              <w:t>використані</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джерела</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Естетичний</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вигляд</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незадовільний</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відсутня</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чітка</w:t>
            </w:r>
            <w:proofErr w:type="spellEnd"/>
            <w:r w:rsidRPr="003A78C0">
              <w:rPr>
                <w:color w:val="000000"/>
                <w:sz w:val="28"/>
                <w:szCs w:val="28"/>
                <w:shd w:val="clear" w:color="auto" w:fill="FFFFFF"/>
              </w:rPr>
              <w:t xml:space="preserve"> структура </w:t>
            </w:r>
            <w:proofErr w:type="spellStart"/>
            <w:r w:rsidRPr="003A78C0">
              <w:rPr>
                <w:color w:val="000000"/>
                <w:sz w:val="28"/>
                <w:szCs w:val="28"/>
                <w:shd w:val="clear" w:color="auto" w:fill="FFFFFF"/>
              </w:rPr>
              <w:t>розміщення</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інформації</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недоречна</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графіка</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оформлення</w:t>
            </w:r>
            <w:proofErr w:type="spellEnd"/>
            <w:r w:rsidRPr="003A78C0">
              <w:rPr>
                <w:color w:val="000000"/>
                <w:sz w:val="28"/>
                <w:szCs w:val="28"/>
                <w:shd w:val="clear" w:color="auto" w:fill="FFFFFF"/>
              </w:rPr>
              <w:t xml:space="preserve">). Дизайн </w:t>
            </w:r>
            <w:proofErr w:type="spellStart"/>
            <w:r w:rsidRPr="003A78C0">
              <w:rPr>
                <w:color w:val="000000"/>
                <w:sz w:val="28"/>
                <w:szCs w:val="28"/>
                <w:shd w:val="clear" w:color="auto" w:fill="FFFFFF"/>
              </w:rPr>
              <w:t>зовсім</w:t>
            </w:r>
            <w:proofErr w:type="spellEnd"/>
            <w:r w:rsidRPr="003A78C0">
              <w:rPr>
                <w:color w:val="000000"/>
                <w:sz w:val="28"/>
                <w:szCs w:val="28"/>
                <w:shd w:val="clear" w:color="auto" w:fill="FFFFFF"/>
              </w:rPr>
              <w:t xml:space="preserve"> не </w:t>
            </w:r>
            <w:proofErr w:type="spellStart"/>
            <w:r w:rsidRPr="003A78C0">
              <w:rPr>
                <w:color w:val="000000"/>
                <w:sz w:val="28"/>
                <w:szCs w:val="28"/>
                <w:shd w:val="clear" w:color="auto" w:fill="FFFFFF"/>
              </w:rPr>
              <w:t>відповідає</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тематиці</w:t>
            </w:r>
            <w:proofErr w:type="spellEnd"/>
            <w:r w:rsidRPr="003A78C0">
              <w:rPr>
                <w:color w:val="000000"/>
                <w:sz w:val="28"/>
                <w:szCs w:val="28"/>
                <w:shd w:val="clear" w:color="auto" w:fill="FFFFFF"/>
              </w:rPr>
              <w:t xml:space="preserve"> проекту, а </w:t>
            </w:r>
            <w:proofErr w:type="spellStart"/>
            <w:r w:rsidRPr="003A78C0">
              <w:rPr>
                <w:color w:val="000000"/>
                <w:sz w:val="28"/>
                <w:szCs w:val="28"/>
                <w:shd w:val="clear" w:color="auto" w:fill="FFFFFF"/>
              </w:rPr>
              <w:t>інколи</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навіть</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іде</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всупереч</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загальному</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змісту</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Низький</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початковий</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рівень</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використання</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різноманітних</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можливостей</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комп’ютерних</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технологій</w:t>
            </w:r>
            <w:proofErr w:type="spellEnd"/>
            <w:r w:rsidRPr="003A78C0">
              <w:rPr>
                <w:color w:val="000000"/>
                <w:sz w:val="28"/>
                <w:szCs w:val="28"/>
                <w:shd w:val="clear" w:color="auto" w:fill="FFFFFF"/>
              </w:rPr>
              <w:t>.</w:t>
            </w:r>
          </w:p>
        </w:tc>
      </w:tr>
      <w:tr w:rsidR="001234AF" w:rsidRPr="00431771" w:rsidTr="00F723B0">
        <w:tc>
          <w:tcPr>
            <w:tcW w:w="2088" w:type="dxa"/>
          </w:tcPr>
          <w:p w:rsidR="001234AF" w:rsidRPr="003A78C0" w:rsidRDefault="001234AF" w:rsidP="00F723B0">
            <w:pPr>
              <w:pStyle w:val="2"/>
              <w:spacing w:line="240" w:lineRule="auto"/>
              <w:ind w:left="0"/>
              <w:rPr>
                <w:sz w:val="28"/>
                <w:szCs w:val="28"/>
              </w:rPr>
            </w:pPr>
            <w:r w:rsidRPr="003A78C0">
              <w:rPr>
                <w:sz w:val="28"/>
                <w:szCs w:val="28"/>
                <w:lang w:val="en-US"/>
              </w:rPr>
              <w:lastRenderedPageBreak/>
              <w:t>F</w:t>
            </w:r>
            <w:r w:rsidRPr="003A78C0">
              <w:rPr>
                <w:sz w:val="28"/>
                <w:szCs w:val="28"/>
              </w:rPr>
              <w:t>Х (</w:t>
            </w:r>
            <w:proofErr w:type="spellStart"/>
            <w:r w:rsidRPr="003A78C0">
              <w:rPr>
                <w:sz w:val="28"/>
                <w:szCs w:val="28"/>
              </w:rPr>
              <w:t>незадовільно</w:t>
            </w:r>
            <w:proofErr w:type="spellEnd"/>
            <w:r w:rsidRPr="003A78C0">
              <w:rPr>
                <w:sz w:val="28"/>
                <w:szCs w:val="28"/>
              </w:rPr>
              <w:t xml:space="preserve">) </w:t>
            </w:r>
          </w:p>
          <w:p w:rsidR="001234AF" w:rsidRPr="003A78C0" w:rsidRDefault="001234AF" w:rsidP="00F723B0">
            <w:pPr>
              <w:pStyle w:val="2"/>
              <w:spacing w:line="240" w:lineRule="auto"/>
              <w:rPr>
                <w:sz w:val="28"/>
                <w:szCs w:val="28"/>
                <w:lang w:val="en-US"/>
              </w:rPr>
            </w:pPr>
            <w:r w:rsidRPr="003A78C0">
              <w:rPr>
                <w:sz w:val="28"/>
                <w:szCs w:val="28"/>
                <w:lang w:val="en-US"/>
              </w:rPr>
              <w:t>35-59</w:t>
            </w:r>
          </w:p>
        </w:tc>
        <w:tc>
          <w:tcPr>
            <w:tcW w:w="7482" w:type="dxa"/>
          </w:tcPr>
          <w:p w:rsidR="001234AF" w:rsidRPr="003A78C0" w:rsidRDefault="001234AF" w:rsidP="00F723B0">
            <w:pPr>
              <w:pStyle w:val="2"/>
              <w:spacing w:line="240" w:lineRule="auto"/>
              <w:ind w:left="0"/>
              <w:rPr>
                <w:sz w:val="28"/>
                <w:szCs w:val="28"/>
              </w:rPr>
            </w:pPr>
            <w:proofErr w:type="spellStart"/>
            <w:r w:rsidRPr="003A78C0">
              <w:rPr>
                <w:color w:val="000000"/>
                <w:sz w:val="28"/>
                <w:szCs w:val="28"/>
                <w:shd w:val="clear" w:color="auto" w:fill="FFFFFF"/>
              </w:rPr>
              <w:t>Презентація</w:t>
            </w:r>
            <w:proofErr w:type="spellEnd"/>
            <w:r w:rsidRPr="003A78C0">
              <w:rPr>
                <w:color w:val="000000"/>
                <w:sz w:val="28"/>
                <w:szCs w:val="28"/>
                <w:shd w:val="clear" w:color="auto" w:fill="FFFFFF"/>
              </w:rPr>
              <w:t xml:space="preserve"> не </w:t>
            </w:r>
            <w:proofErr w:type="spellStart"/>
            <w:r w:rsidRPr="003A78C0">
              <w:rPr>
                <w:color w:val="000000"/>
                <w:sz w:val="28"/>
                <w:szCs w:val="28"/>
                <w:shd w:val="clear" w:color="auto" w:fill="FFFFFF"/>
              </w:rPr>
              <w:t>несе</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важливої</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інформативної</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функції</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Важко</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вловити</w:t>
            </w:r>
            <w:proofErr w:type="spellEnd"/>
            <w:r w:rsidRPr="003A78C0">
              <w:rPr>
                <w:color w:val="000000"/>
                <w:sz w:val="28"/>
                <w:szCs w:val="28"/>
                <w:shd w:val="clear" w:color="auto" w:fill="FFFFFF"/>
              </w:rPr>
              <w:t xml:space="preserve"> структуру </w:t>
            </w:r>
            <w:proofErr w:type="spellStart"/>
            <w:r w:rsidRPr="003A78C0">
              <w:rPr>
                <w:color w:val="000000"/>
                <w:sz w:val="28"/>
                <w:szCs w:val="28"/>
                <w:shd w:val="clear" w:color="auto" w:fill="FFFFFF"/>
              </w:rPr>
              <w:t>подання</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інформації</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Графіки</w:t>
            </w:r>
            <w:proofErr w:type="spellEnd"/>
            <w:r w:rsidRPr="003A78C0">
              <w:rPr>
                <w:color w:val="000000"/>
                <w:sz w:val="28"/>
                <w:szCs w:val="28"/>
                <w:shd w:val="clear" w:color="auto" w:fill="FFFFFF"/>
              </w:rPr>
              <w:t xml:space="preserve"> і </w:t>
            </w:r>
            <w:proofErr w:type="spellStart"/>
            <w:r w:rsidRPr="003A78C0">
              <w:rPr>
                <w:color w:val="000000"/>
                <w:sz w:val="28"/>
                <w:szCs w:val="28"/>
                <w:shd w:val="clear" w:color="auto" w:fill="FFFFFF"/>
              </w:rPr>
              <w:t>таблиці</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відсутні</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Немає</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посилань</w:t>
            </w:r>
            <w:proofErr w:type="spellEnd"/>
            <w:r w:rsidRPr="003A78C0">
              <w:rPr>
                <w:color w:val="000000"/>
                <w:sz w:val="28"/>
                <w:szCs w:val="28"/>
                <w:shd w:val="clear" w:color="auto" w:fill="FFFFFF"/>
              </w:rPr>
              <w:t xml:space="preserve"> на </w:t>
            </w:r>
            <w:proofErr w:type="spellStart"/>
            <w:r w:rsidRPr="003A78C0">
              <w:rPr>
                <w:color w:val="000000"/>
                <w:sz w:val="28"/>
                <w:szCs w:val="28"/>
                <w:shd w:val="clear" w:color="auto" w:fill="FFFFFF"/>
              </w:rPr>
              <w:t>використані</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джерела</w:t>
            </w:r>
            <w:proofErr w:type="spellEnd"/>
            <w:r w:rsidRPr="003A78C0">
              <w:rPr>
                <w:color w:val="000000"/>
                <w:sz w:val="28"/>
                <w:szCs w:val="28"/>
                <w:shd w:val="clear" w:color="auto" w:fill="FFFFFF"/>
              </w:rPr>
              <w:t xml:space="preserve">. </w:t>
            </w:r>
            <w:proofErr w:type="spellStart"/>
            <w:r w:rsidRPr="003A78C0">
              <w:rPr>
                <w:sz w:val="28"/>
                <w:szCs w:val="28"/>
              </w:rPr>
              <w:t>Презентація</w:t>
            </w:r>
            <w:proofErr w:type="spellEnd"/>
            <w:r w:rsidRPr="003A78C0">
              <w:rPr>
                <w:sz w:val="28"/>
                <w:szCs w:val="28"/>
              </w:rPr>
              <w:t xml:space="preserve"> не </w:t>
            </w:r>
            <w:proofErr w:type="spellStart"/>
            <w:r w:rsidRPr="003A78C0">
              <w:rPr>
                <w:sz w:val="28"/>
                <w:szCs w:val="28"/>
              </w:rPr>
              <w:t>відповідає</w:t>
            </w:r>
            <w:proofErr w:type="spellEnd"/>
            <w:r w:rsidRPr="003A78C0">
              <w:rPr>
                <w:sz w:val="28"/>
                <w:szCs w:val="28"/>
              </w:rPr>
              <w:t xml:space="preserve"> </w:t>
            </w:r>
            <w:proofErr w:type="spellStart"/>
            <w:r w:rsidRPr="003A78C0">
              <w:rPr>
                <w:sz w:val="28"/>
                <w:szCs w:val="28"/>
              </w:rPr>
              <w:t>вимогам</w:t>
            </w:r>
            <w:proofErr w:type="spellEnd"/>
            <w:r w:rsidRPr="003A78C0">
              <w:rPr>
                <w:sz w:val="28"/>
                <w:szCs w:val="28"/>
              </w:rPr>
              <w:t xml:space="preserve"> </w:t>
            </w:r>
            <w:proofErr w:type="spellStart"/>
            <w:r w:rsidRPr="003A78C0">
              <w:rPr>
                <w:sz w:val="28"/>
                <w:szCs w:val="28"/>
              </w:rPr>
              <w:t>щодо</w:t>
            </w:r>
            <w:proofErr w:type="spellEnd"/>
            <w:r w:rsidRPr="003A78C0">
              <w:rPr>
                <w:sz w:val="28"/>
                <w:szCs w:val="28"/>
              </w:rPr>
              <w:t xml:space="preserve"> </w:t>
            </w:r>
            <w:proofErr w:type="spellStart"/>
            <w:r w:rsidRPr="003A78C0">
              <w:rPr>
                <w:sz w:val="28"/>
                <w:szCs w:val="28"/>
              </w:rPr>
              <w:t>оформлення</w:t>
            </w:r>
            <w:proofErr w:type="spellEnd"/>
            <w:r w:rsidRPr="003A78C0">
              <w:rPr>
                <w:sz w:val="28"/>
                <w:szCs w:val="28"/>
              </w:rPr>
              <w:t xml:space="preserve">, дизайну, </w:t>
            </w:r>
            <w:proofErr w:type="spellStart"/>
            <w:r w:rsidRPr="003A78C0">
              <w:rPr>
                <w:sz w:val="28"/>
                <w:szCs w:val="28"/>
              </w:rPr>
              <w:t>естетичного</w:t>
            </w:r>
            <w:proofErr w:type="spellEnd"/>
            <w:r w:rsidRPr="003A78C0">
              <w:rPr>
                <w:sz w:val="28"/>
                <w:szCs w:val="28"/>
              </w:rPr>
              <w:t xml:space="preserve"> </w:t>
            </w:r>
            <w:proofErr w:type="spellStart"/>
            <w:r w:rsidRPr="003A78C0">
              <w:rPr>
                <w:sz w:val="28"/>
                <w:szCs w:val="28"/>
              </w:rPr>
              <w:t>вигляду</w:t>
            </w:r>
            <w:proofErr w:type="spellEnd"/>
            <w:r w:rsidRPr="003A78C0">
              <w:rPr>
                <w:sz w:val="28"/>
                <w:szCs w:val="28"/>
              </w:rPr>
              <w:t>.</w:t>
            </w:r>
          </w:p>
        </w:tc>
      </w:tr>
      <w:tr w:rsidR="001234AF" w:rsidRPr="00431771" w:rsidTr="00F723B0">
        <w:tc>
          <w:tcPr>
            <w:tcW w:w="2088" w:type="dxa"/>
          </w:tcPr>
          <w:p w:rsidR="001234AF" w:rsidRPr="003A78C0" w:rsidRDefault="001234AF" w:rsidP="00F723B0">
            <w:pPr>
              <w:pStyle w:val="2"/>
              <w:spacing w:line="240" w:lineRule="auto"/>
              <w:ind w:left="0"/>
              <w:rPr>
                <w:sz w:val="28"/>
                <w:szCs w:val="28"/>
              </w:rPr>
            </w:pPr>
            <w:r w:rsidRPr="003A78C0">
              <w:rPr>
                <w:sz w:val="28"/>
                <w:szCs w:val="28"/>
              </w:rPr>
              <w:t>F (</w:t>
            </w:r>
            <w:proofErr w:type="spellStart"/>
            <w:r w:rsidRPr="003A78C0">
              <w:rPr>
                <w:sz w:val="28"/>
                <w:szCs w:val="28"/>
              </w:rPr>
              <w:t>незадовільно</w:t>
            </w:r>
            <w:proofErr w:type="spellEnd"/>
            <w:r w:rsidRPr="003A78C0">
              <w:rPr>
                <w:sz w:val="28"/>
                <w:szCs w:val="28"/>
              </w:rPr>
              <w:t xml:space="preserve">) </w:t>
            </w:r>
          </w:p>
          <w:p w:rsidR="001234AF" w:rsidRPr="003A78C0" w:rsidRDefault="001234AF" w:rsidP="00F723B0">
            <w:pPr>
              <w:pStyle w:val="2"/>
              <w:spacing w:line="240" w:lineRule="auto"/>
              <w:rPr>
                <w:sz w:val="28"/>
                <w:szCs w:val="28"/>
                <w:lang w:val="en-US"/>
              </w:rPr>
            </w:pPr>
            <w:r w:rsidRPr="003A78C0">
              <w:rPr>
                <w:sz w:val="28"/>
                <w:szCs w:val="28"/>
                <w:lang w:val="en-US"/>
              </w:rPr>
              <w:t>1-34</w:t>
            </w:r>
          </w:p>
        </w:tc>
        <w:tc>
          <w:tcPr>
            <w:tcW w:w="7482" w:type="dxa"/>
          </w:tcPr>
          <w:p w:rsidR="001234AF" w:rsidRPr="003A78C0" w:rsidRDefault="001234AF" w:rsidP="00F723B0">
            <w:pPr>
              <w:pStyle w:val="2"/>
              <w:spacing w:line="240" w:lineRule="auto"/>
              <w:ind w:left="0"/>
              <w:rPr>
                <w:sz w:val="28"/>
                <w:szCs w:val="28"/>
              </w:rPr>
            </w:pPr>
            <w:proofErr w:type="spellStart"/>
            <w:r w:rsidRPr="003A78C0">
              <w:rPr>
                <w:sz w:val="28"/>
                <w:szCs w:val="28"/>
              </w:rPr>
              <w:t>Презентація</w:t>
            </w:r>
            <w:proofErr w:type="spellEnd"/>
            <w:r w:rsidRPr="003A78C0">
              <w:rPr>
                <w:sz w:val="28"/>
                <w:szCs w:val="28"/>
              </w:rPr>
              <w:t xml:space="preserve"> не </w:t>
            </w:r>
            <w:proofErr w:type="spellStart"/>
            <w:r w:rsidRPr="003A78C0">
              <w:rPr>
                <w:sz w:val="28"/>
                <w:szCs w:val="28"/>
              </w:rPr>
              <w:t>підготовлена</w:t>
            </w:r>
            <w:proofErr w:type="spellEnd"/>
            <w:r w:rsidRPr="003A78C0">
              <w:rPr>
                <w:sz w:val="28"/>
                <w:szCs w:val="28"/>
              </w:rPr>
              <w:t xml:space="preserve"> </w:t>
            </w:r>
            <w:proofErr w:type="spellStart"/>
            <w:r w:rsidRPr="003A78C0">
              <w:rPr>
                <w:sz w:val="28"/>
                <w:szCs w:val="28"/>
              </w:rPr>
              <w:t>взагалі</w:t>
            </w:r>
            <w:proofErr w:type="spellEnd"/>
            <w:r w:rsidRPr="003A78C0">
              <w:rPr>
                <w:sz w:val="28"/>
                <w:szCs w:val="28"/>
              </w:rPr>
              <w:t>.</w:t>
            </w:r>
          </w:p>
        </w:tc>
      </w:tr>
    </w:tbl>
    <w:p w:rsidR="001234AF" w:rsidRDefault="001234AF" w:rsidP="001234AF">
      <w:pPr>
        <w:jc w:val="center"/>
        <w:rPr>
          <w:b/>
          <w:sz w:val="28"/>
          <w:szCs w:val="28"/>
          <w:u w:val="single"/>
          <w:lang w:val="uk-UA"/>
        </w:rPr>
      </w:pPr>
    </w:p>
    <w:p w:rsidR="001234AF" w:rsidRDefault="001234AF" w:rsidP="001234AF">
      <w:pPr>
        <w:jc w:val="center"/>
        <w:rPr>
          <w:b/>
          <w:sz w:val="28"/>
          <w:szCs w:val="28"/>
          <w:u w:val="single"/>
          <w:lang w:val="uk-UA"/>
        </w:rPr>
      </w:pPr>
    </w:p>
    <w:p w:rsidR="001234AF" w:rsidRDefault="001234AF" w:rsidP="001234AF">
      <w:pPr>
        <w:jc w:val="center"/>
        <w:rPr>
          <w:b/>
          <w:sz w:val="28"/>
          <w:szCs w:val="28"/>
          <w:u w:val="single"/>
          <w:lang w:val="uk-UA"/>
        </w:rPr>
      </w:pPr>
    </w:p>
    <w:p w:rsidR="001234AF" w:rsidRDefault="001234AF" w:rsidP="001234AF">
      <w:pPr>
        <w:jc w:val="center"/>
        <w:rPr>
          <w:b/>
          <w:sz w:val="28"/>
          <w:szCs w:val="28"/>
          <w:u w:val="single"/>
          <w:lang w:val="uk-UA"/>
        </w:rPr>
      </w:pPr>
    </w:p>
    <w:p w:rsidR="001234AF" w:rsidRDefault="001234AF" w:rsidP="001234AF">
      <w:pPr>
        <w:jc w:val="center"/>
        <w:rPr>
          <w:b/>
          <w:sz w:val="28"/>
          <w:szCs w:val="28"/>
          <w:u w:val="single"/>
          <w:lang w:val="uk-UA"/>
        </w:rPr>
      </w:pPr>
    </w:p>
    <w:p w:rsidR="001234AF" w:rsidRDefault="001234AF" w:rsidP="001234AF">
      <w:pPr>
        <w:jc w:val="center"/>
        <w:rPr>
          <w:b/>
          <w:sz w:val="28"/>
          <w:szCs w:val="28"/>
          <w:u w:val="single"/>
          <w:lang w:val="uk-UA"/>
        </w:rPr>
      </w:pPr>
    </w:p>
    <w:p w:rsidR="001234AF" w:rsidRDefault="001234AF" w:rsidP="001234AF">
      <w:pPr>
        <w:jc w:val="center"/>
        <w:rPr>
          <w:b/>
          <w:sz w:val="28"/>
          <w:szCs w:val="28"/>
          <w:u w:val="single"/>
          <w:lang w:val="uk-UA"/>
        </w:rPr>
      </w:pPr>
    </w:p>
    <w:p w:rsidR="001234AF" w:rsidRDefault="001234AF" w:rsidP="001234AF">
      <w:pPr>
        <w:jc w:val="center"/>
        <w:rPr>
          <w:b/>
          <w:sz w:val="28"/>
          <w:szCs w:val="28"/>
          <w:u w:val="single"/>
          <w:lang w:val="uk-UA"/>
        </w:rPr>
      </w:pPr>
    </w:p>
    <w:p w:rsidR="001234AF" w:rsidRDefault="001234AF" w:rsidP="001234AF">
      <w:pPr>
        <w:jc w:val="center"/>
        <w:rPr>
          <w:b/>
          <w:sz w:val="28"/>
          <w:szCs w:val="28"/>
          <w:u w:val="single"/>
          <w:lang w:val="uk-UA"/>
        </w:rPr>
      </w:pPr>
    </w:p>
    <w:p w:rsidR="001234AF" w:rsidRDefault="001234AF" w:rsidP="001234AF">
      <w:pPr>
        <w:jc w:val="center"/>
        <w:rPr>
          <w:b/>
          <w:sz w:val="28"/>
          <w:szCs w:val="28"/>
          <w:u w:val="single"/>
          <w:lang w:val="uk-UA"/>
        </w:rPr>
      </w:pPr>
    </w:p>
    <w:p w:rsidR="001234AF" w:rsidRPr="004B1F0D" w:rsidRDefault="001234AF" w:rsidP="001234AF">
      <w:pPr>
        <w:jc w:val="center"/>
        <w:rPr>
          <w:b/>
          <w:sz w:val="28"/>
          <w:szCs w:val="28"/>
          <w:u w:val="single"/>
          <w:lang w:val="uk-UA"/>
        </w:rPr>
      </w:pPr>
      <w:r>
        <w:rPr>
          <w:b/>
          <w:sz w:val="28"/>
          <w:szCs w:val="28"/>
          <w:u w:val="single"/>
          <w:lang w:val="uk-UA"/>
        </w:rPr>
        <w:br w:type="page"/>
      </w:r>
      <w:r w:rsidRPr="004B1F0D">
        <w:rPr>
          <w:b/>
          <w:sz w:val="28"/>
          <w:szCs w:val="28"/>
          <w:u w:val="single"/>
          <w:lang w:val="uk-UA"/>
        </w:rPr>
        <w:lastRenderedPageBreak/>
        <w:t>ПИТАННЯ ДО ЕКЗАМЕНУ</w:t>
      </w:r>
    </w:p>
    <w:p w:rsidR="001234AF" w:rsidRDefault="001234AF" w:rsidP="001234AF">
      <w:pPr>
        <w:spacing w:line="360" w:lineRule="auto"/>
        <w:rPr>
          <w:lang w:val="uk-UA"/>
        </w:rPr>
      </w:pPr>
    </w:p>
    <w:p w:rsidR="001234AF" w:rsidRPr="00D8064B" w:rsidRDefault="001234AF" w:rsidP="001234AF">
      <w:pPr>
        <w:widowControl w:val="0"/>
        <w:numPr>
          <w:ilvl w:val="0"/>
          <w:numId w:val="1"/>
        </w:numPr>
        <w:tabs>
          <w:tab w:val="clear" w:pos="927"/>
          <w:tab w:val="num" w:pos="851"/>
        </w:tabs>
        <w:spacing w:line="360" w:lineRule="auto"/>
        <w:jc w:val="both"/>
        <w:rPr>
          <w:sz w:val="28"/>
          <w:szCs w:val="28"/>
          <w:lang w:val="uk-UA"/>
        </w:rPr>
      </w:pPr>
      <w:r>
        <w:rPr>
          <w:sz w:val="28"/>
          <w:szCs w:val="28"/>
          <w:lang w:val="uk-UA"/>
        </w:rPr>
        <w:t>Театральне мистецтво</w:t>
      </w:r>
    </w:p>
    <w:p w:rsidR="001234AF" w:rsidRPr="00D8064B" w:rsidRDefault="001234AF" w:rsidP="001234AF">
      <w:pPr>
        <w:widowControl w:val="0"/>
        <w:numPr>
          <w:ilvl w:val="0"/>
          <w:numId w:val="1"/>
        </w:numPr>
        <w:tabs>
          <w:tab w:val="clear" w:pos="927"/>
          <w:tab w:val="num" w:pos="851"/>
        </w:tabs>
        <w:spacing w:line="360" w:lineRule="auto"/>
        <w:jc w:val="both"/>
        <w:rPr>
          <w:sz w:val="28"/>
          <w:szCs w:val="28"/>
          <w:lang w:val="uk-UA"/>
        </w:rPr>
      </w:pPr>
      <w:r>
        <w:rPr>
          <w:sz w:val="28"/>
          <w:szCs w:val="28"/>
          <w:lang w:val="uk-UA"/>
        </w:rPr>
        <w:t>Сучасне мистецтво</w:t>
      </w:r>
      <w:r w:rsidRPr="00D8064B">
        <w:rPr>
          <w:sz w:val="28"/>
          <w:szCs w:val="28"/>
          <w:lang w:val="uk-UA"/>
        </w:rPr>
        <w:t>.</w:t>
      </w:r>
    </w:p>
    <w:p w:rsidR="001234AF" w:rsidRPr="00D8064B" w:rsidRDefault="001234AF" w:rsidP="001234AF">
      <w:pPr>
        <w:widowControl w:val="0"/>
        <w:numPr>
          <w:ilvl w:val="0"/>
          <w:numId w:val="1"/>
        </w:numPr>
        <w:tabs>
          <w:tab w:val="clear" w:pos="927"/>
          <w:tab w:val="num" w:pos="851"/>
        </w:tabs>
        <w:spacing w:line="360" w:lineRule="auto"/>
        <w:jc w:val="both"/>
        <w:rPr>
          <w:sz w:val="28"/>
          <w:szCs w:val="28"/>
          <w:lang w:val="uk-UA"/>
        </w:rPr>
      </w:pPr>
      <w:r>
        <w:rPr>
          <w:sz w:val="28"/>
          <w:szCs w:val="28"/>
          <w:lang w:val="uk-UA"/>
        </w:rPr>
        <w:t>Географія Іспанії</w:t>
      </w:r>
      <w:r w:rsidRPr="00D8064B">
        <w:rPr>
          <w:sz w:val="28"/>
          <w:szCs w:val="28"/>
          <w:lang w:val="uk-UA"/>
        </w:rPr>
        <w:t>.</w:t>
      </w:r>
    </w:p>
    <w:p w:rsidR="001234AF" w:rsidRPr="00D8064B" w:rsidRDefault="001234AF" w:rsidP="001234AF">
      <w:pPr>
        <w:widowControl w:val="0"/>
        <w:numPr>
          <w:ilvl w:val="0"/>
          <w:numId w:val="1"/>
        </w:numPr>
        <w:tabs>
          <w:tab w:val="clear" w:pos="927"/>
          <w:tab w:val="num" w:pos="851"/>
        </w:tabs>
        <w:spacing w:line="360" w:lineRule="auto"/>
        <w:jc w:val="both"/>
        <w:rPr>
          <w:sz w:val="28"/>
          <w:szCs w:val="28"/>
          <w:lang w:val="uk-UA"/>
        </w:rPr>
      </w:pPr>
      <w:r>
        <w:rPr>
          <w:sz w:val="28"/>
          <w:szCs w:val="28"/>
          <w:lang w:val="uk-UA"/>
        </w:rPr>
        <w:t>Географія Латинської Америки</w:t>
      </w:r>
      <w:r w:rsidRPr="00D8064B">
        <w:rPr>
          <w:sz w:val="28"/>
          <w:szCs w:val="28"/>
          <w:lang w:val="uk-UA"/>
        </w:rPr>
        <w:t>.</w:t>
      </w:r>
    </w:p>
    <w:p w:rsidR="001234AF" w:rsidRDefault="001234AF" w:rsidP="001234AF">
      <w:pPr>
        <w:widowControl w:val="0"/>
        <w:numPr>
          <w:ilvl w:val="0"/>
          <w:numId w:val="1"/>
        </w:numPr>
        <w:tabs>
          <w:tab w:val="clear" w:pos="927"/>
          <w:tab w:val="num" w:pos="851"/>
        </w:tabs>
        <w:spacing w:line="360" w:lineRule="auto"/>
        <w:jc w:val="both"/>
        <w:rPr>
          <w:sz w:val="28"/>
          <w:szCs w:val="28"/>
          <w:lang w:val="uk-UA"/>
        </w:rPr>
      </w:pPr>
      <w:r>
        <w:rPr>
          <w:sz w:val="28"/>
          <w:szCs w:val="28"/>
          <w:lang w:val="uk-UA"/>
        </w:rPr>
        <w:t>Міста Іспанії.</w:t>
      </w:r>
    </w:p>
    <w:p w:rsidR="001234AF" w:rsidRPr="00D8064B" w:rsidRDefault="001234AF" w:rsidP="001234AF">
      <w:pPr>
        <w:widowControl w:val="0"/>
        <w:numPr>
          <w:ilvl w:val="0"/>
          <w:numId w:val="1"/>
        </w:numPr>
        <w:tabs>
          <w:tab w:val="clear" w:pos="927"/>
          <w:tab w:val="num" w:pos="851"/>
        </w:tabs>
        <w:spacing w:line="360" w:lineRule="auto"/>
        <w:jc w:val="both"/>
        <w:rPr>
          <w:sz w:val="28"/>
          <w:szCs w:val="28"/>
          <w:lang w:val="uk-UA"/>
        </w:rPr>
      </w:pPr>
      <w:r>
        <w:rPr>
          <w:sz w:val="28"/>
          <w:szCs w:val="28"/>
          <w:lang w:val="uk-UA"/>
        </w:rPr>
        <w:t>Аргентина</w:t>
      </w:r>
      <w:r w:rsidRPr="00D8064B">
        <w:rPr>
          <w:sz w:val="28"/>
          <w:szCs w:val="28"/>
          <w:lang w:val="uk-UA"/>
        </w:rPr>
        <w:t>.</w:t>
      </w:r>
    </w:p>
    <w:p w:rsidR="001234AF" w:rsidRDefault="001234AF" w:rsidP="001234AF">
      <w:pPr>
        <w:widowControl w:val="0"/>
        <w:numPr>
          <w:ilvl w:val="0"/>
          <w:numId w:val="1"/>
        </w:numPr>
        <w:tabs>
          <w:tab w:val="clear" w:pos="927"/>
          <w:tab w:val="num" w:pos="851"/>
        </w:tabs>
        <w:spacing w:line="360" w:lineRule="auto"/>
        <w:jc w:val="both"/>
        <w:rPr>
          <w:sz w:val="28"/>
          <w:szCs w:val="28"/>
          <w:lang w:val="uk-UA"/>
        </w:rPr>
      </w:pPr>
      <w:r>
        <w:rPr>
          <w:sz w:val="28"/>
          <w:szCs w:val="28"/>
          <w:lang w:val="uk-UA"/>
        </w:rPr>
        <w:t>Каталонія</w:t>
      </w:r>
      <w:r w:rsidRPr="00D8064B">
        <w:rPr>
          <w:sz w:val="28"/>
          <w:szCs w:val="28"/>
          <w:lang w:val="uk-UA"/>
        </w:rPr>
        <w:t>.</w:t>
      </w:r>
    </w:p>
    <w:p w:rsidR="001234AF" w:rsidRDefault="001234AF" w:rsidP="001234AF">
      <w:pPr>
        <w:widowControl w:val="0"/>
        <w:numPr>
          <w:ilvl w:val="0"/>
          <w:numId w:val="1"/>
        </w:numPr>
        <w:tabs>
          <w:tab w:val="clear" w:pos="927"/>
          <w:tab w:val="num" w:pos="851"/>
        </w:tabs>
        <w:spacing w:line="360" w:lineRule="auto"/>
        <w:jc w:val="both"/>
        <w:rPr>
          <w:sz w:val="28"/>
          <w:szCs w:val="28"/>
          <w:lang w:val="uk-UA"/>
        </w:rPr>
      </w:pPr>
      <w:r w:rsidRPr="00D8064B">
        <w:rPr>
          <w:sz w:val="28"/>
          <w:szCs w:val="28"/>
          <w:lang w:val="uk-UA"/>
        </w:rPr>
        <w:t>Моя екскурсія містом</w:t>
      </w:r>
      <w:r>
        <w:rPr>
          <w:sz w:val="28"/>
          <w:szCs w:val="28"/>
          <w:lang w:val="uk-UA"/>
        </w:rPr>
        <w:t xml:space="preserve">. </w:t>
      </w:r>
    </w:p>
    <w:p w:rsidR="001234AF" w:rsidRDefault="001234AF" w:rsidP="001234AF">
      <w:pPr>
        <w:widowControl w:val="0"/>
        <w:numPr>
          <w:ilvl w:val="0"/>
          <w:numId w:val="1"/>
        </w:numPr>
        <w:tabs>
          <w:tab w:val="clear" w:pos="927"/>
          <w:tab w:val="num" w:pos="851"/>
        </w:tabs>
        <w:spacing w:line="360" w:lineRule="auto"/>
        <w:jc w:val="both"/>
        <w:rPr>
          <w:sz w:val="28"/>
          <w:szCs w:val="28"/>
          <w:lang w:val="uk-UA"/>
        </w:rPr>
      </w:pPr>
      <w:r w:rsidRPr="00D97535">
        <w:rPr>
          <w:sz w:val="28"/>
          <w:szCs w:val="28"/>
          <w:lang w:val="uk-UA"/>
        </w:rPr>
        <w:t>Екскурсія рідним містом.</w:t>
      </w:r>
    </w:p>
    <w:p w:rsidR="001234AF" w:rsidRDefault="001234AF" w:rsidP="001234AF">
      <w:pPr>
        <w:widowControl w:val="0"/>
        <w:numPr>
          <w:ilvl w:val="0"/>
          <w:numId w:val="1"/>
        </w:numPr>
        <w:tabs>
          <w:tab w:val="clear" w:pos="927"/>
          <w:tab w:val="num" w:pos="851"/>
        </w:tabs>
        <w:spacing w:line="360" w:lineRule="auto"/>
        <w:jc w:val="both"/>
        <w:rPr>
          <w:sz w:val="28"/>
          <w:szCs w:val="28"/>
          <w:lang w:val="uk-UA"/>
        </w:rPr>
      </w:pPr>
      <w:r>
        <w:rPr>
          <w:sz w:val="28"/>
          <w:szCs w:val="28"/>
          <w:lang w:val="uk-UA"/>
        </w:rPr>
        <w:t xml:space="preserve">Екскурсія містами України. </w:t>
      </w:r>
    </w:p>
    <w:p w:rsidR="001234AF" w:rsidRDefault="001234AF" w:rsidP="001234AF">
      <w:pPr>
        <w:widowControl w:val="0"/>
        <w:numPr>
          <w:ilvl w:val="0"/>
          <w:numId w:val="1"/>
        </w:numPr>
        <w:tabs>
          <w:tab w:val="clear" w:pos="927"/>
          <w:tab w:val="num" w:pos="851"/>
        </w:tabs>
        <w:spacing w:line="360" w:lineRule="auto"/>
        <w:jc w:val="both"/>
        <w:rPr>
          <w:sz w:val="28"/>
          <w:szCs w:val="28"/>
          <w:lang w:val="uk-UA"/>
        </w:rPr>
      </w:pPr>
      <w:r>
        <w:rPr>
          <w:sz w:val="28"/>
          <w:szCs w:val="28"/>
          <w:lang w:val="uk-UA"/>
        </w:rPr>
        <w:t xml:space="preserve"> Спорт в Іспанії.</w:t>
      </w:r>
    </w:p>
    <w:p w:rsidR="001234AF" w:rsidRDefault="001234AF" w:rsidP="001234AF">
      <w:pPr>
        <w:widowControl w:val="0"/>
        <w:numPr>
          <w:ilvl w:val="0"/>
          <w:numId w:val="1"/>
        </w:numPr>
        <w:tabs>
          <w:tab w:val="clear" w:pos="927"/>
          <w:tab w:val="num" w:pos="851"/>
        </w:tabs>
        <w:spacing w:line="360" w:lineRule="auto"/>
        <w:jc w:val="both"/>
        <w:rPr>
          <w:sz w:val="28"/>
          <w:szCs w:val="28"/>
          <w:lang w:val="uk-UA"/>
        </w:rPr>
      </w:pPr>
      <w:r>
        <w:rPr>
          <w:sz w:val="28"/>
          <w:szCs w:val="28"/>
          <w:lang w:val="uk-UA"/>
        </w:rPr>
        <w:t>Здоровий спосіб життя.</w:t>
      </w:r>
    </w:p>
    <w:p w:rsidR="001234AF" w:rsidRDefault="001234AF" w:rsidP="001234AF">
      <w:pPr>
        <w:widowControl w:val="0"/>
        <w:numPr>
          <w:ilvl w:val="0"/>
          <w:numId w:val="1"/>
        </w:numPr>
        <w:tabs>
          <w:tab w:val="clear" w:pos="927"/>
          <w:tab w:val="num" w:pos="851"/>
        </w:tabs>
        <w:spacing w:line="360" w:lineRule="auto"/>
        <w:jc w:val="both"/>
        <w:rPr>
          <w:sz w:val="28"/>
          <w:szCs w:val="28"/>
          <w:lang w:val="uk-UA"/>
        </w:rPr>
      </w:pPr>
      <w:r>
        <w:rPr>
          <w:sz w:val="28"/>
          <w:szCs w:val="28"/>
          <w:lang w:val="uk-UA"/>
        </w:rPr>
        <w:t xml:space="preserve"> Подорожування.</w:t>
      </w:r>
    </w:p>
    <w:p w:rsidR="001234AF" w:rsidRPr="00D97535" w:rsidRDefault="001234AF" w:rsidP="001234AF">
      <w:pPr>
        <w:widowControl w:val="0"/>
        <w:numPr>
          <w:ilvl w:val="0"/>
          <w:numId w:val="1"/>
        </w:numPr>
        <w:tabs>
          <w:tab w:val="clear" w:pos="927"/>
          <w:tab w:val="num" w:pos="851"/>
        </w:tabs>
        <w:spacing w:line="360" w:lineRule="auto"/>
        <w:jc w:val="both"/>
        <w:rPr>
          <w:sz w:val="28"/>
          <w:szCs w:val="28"/>
          <w:lang w:val="uk-UA"/>
        </w:rPr>
      </w:pPr>
      <w:r>
        <w:rPr>
          <w:sz w:val="28"/>
          <w:szCs w:val="28"/>
          <w:lang w:val="uk-UA"/>
        </w:rPr>
        <w:t xml:space="preserve"> Іспанське кіно.</w:t>
      </w:r>
    </w:p>
    <w:p w:rsidR="001234AF" w:rsidRDefault="001234AF" w:rsidP="001234AF">
      <w:pPr>
        <w:widowControl w:val="0"/>
        <w:spacing w:line="360" w:lineRule="auto"/>
        <w:ind w:firstLine="567"/>
        <w:jc w:val="center"/>
        <w:rPr>
          <w:szCs w:val="28"/>
          <w:lang w:val="de-DE"/>
        </w:rPr>
      </w:pPr>
    </w:p>
    <w:p w:rsidR="001234AF" w:rsidRDefault="001234AF" w:rsidP="001234AF">
      <w:pPr>
        <w:widowControl w:val="0"/>
        <w:spacing w:line="360" w:lineRule="auto"/>
        <w:jc w:val="center"/>
        <w:rPr>
          <w:b/>
          <w:sz w:val="28"/>
          <w:szCs w:val="28"/>
          <w:u w:val="single"/>
          <w:lang w:val="uk-UA"/>
        </w:rPr>
      </w:pPr>
      <w:r>
        <w:rPr>
          <w:b/>
          <w:bCs/>
          <w:sz w:val="28"/>
          <w:u w:val="single"/>
          <w:lang w:val="uk-UA"/>
        </w:rPr>
        <w:br w:type="page"/>
      </w:r>
      <w:r>
        <w:rPr>
          <w:b/>
          <w:bCs/>
          <w:sz w:val="28"/>
          <w:u w:val="single"/>
          <w:lang w:val="uk-UA"/>
        </w:rPr>
        <w:lastRenderedPageBreak/>
        <w:t xml:space="preserve">Список </w:t>
      </w:r>
      <w:r>
        <w:rPr>
          <w:b/>
          <w:sz w:val="28"/>
          <w:szCs w:val="28"/>
          <w:u w:val="single"/>
          <w:lang w:val="uk-UA"/>
        </w:rPr>
        <w:t>рекомендованої літератури</w:t>
      </w:r>
    </w:p>
    <w:p w:rsidR="001234AF" w:rsidRPr="00467732" w:rsidRDefault="001234AF" w:rsidP="001234AF">
      <w:pPr>
        <w:widowControl w:val="0"/>
        <w:spacing w:line="360" w:lineRule="auto"/>
        <w:jc w:val="center"/>
        <w:rPr>
          <w:b/>
          <w:sz w:val="28"/>
          <w:szCs w:val="28"/>
          <w:u w:val="single"/>
          <w:lang w:val="uk-UA"/>
        </w:rPr>
      </w:pPr>
      <w:r w:rsidRPr="00467732">
        <w:rPr>
          <w:b/>
          <w:sz w:val="28"/>
          <w:szCs w:val="28"/>
          <w:u w:val="single"/>
          <w:lang w:val="uk-UA"/>
        </w:rPr>
        <w:t>Базова</w:t>
      </w:r>
    </w:p>
    <w:p w:rsidR="001234AF" w:rsidRPr="00191176" w:rsidRDefault="001234AF" w:rsidP="001234AF">
      <w:pPr>
        <w:shd w:val="clear" w:color="auto" w:fill="FFFFFF"/>
        <w:tabs>
          <w:tab w:val="num" w:pos="1080"/>
        </w:tabs>
        <w:jc w:val="center"/>
        <w:rPr>
          <w:b/>
          <w:sz w:val="28"/>
          <w:szCs w:val="28"/>
          <w:lang w:val="uk-UA"/>
        </w:rPr>
      </w:pPr>
    </w:p>
    <w:p w:rsidR="001234AF" w:rsidRPr="00EF1978" w:rsidRDefault="001234AF" w:rsidP="001234AF">
      <w:pPr>
        <w:numPr>
          <w:ilvl w:val="0"/>
          <w:numId w:val="8"/>
        </w:numPr>
        <w:jc w:val="both"/>
        <w:rPr>
          <w:lang w:val="uk-UA"/>
        </w:rPr>
      </w:pPr>
      <w:r w:rsidRPr="00EF1978">
        <w:rPr>
          <w:lang w:val="uk-UA"/>
        </w:rPr>
        <w:t xml:space="preserve">Верба Г. Г.;  Гетьман З. О.; Лопес </w:t>
      </w:r>
      <w:proofErr w:type="spellStart"/>
      <w:r w:rsidRPr="00EF1978">
        <w:rPr>
          <w:lang w:val="uk-UA"/>
        </w:rPr>
        <w:t>Тапія</w:t>
      </w:r>
      <w:proofErr w:type="spellEnd"/>
      <w:r w:rsidRPr="00EF1978">
        <w:rPr>
          <w:lang w:val="uk-UA"/>
        </w:rPr>
        <w:t xml:space="preserve"> Ф. Х. Усний переклад іспанської мови українською. Навчальний посібник. – Вінниця: Нова книга, 2007. – 472 с. </w:t>
      </w:r>
    </w:p>
    <w:p w:rsidR="001234AF" w:rsidRPr="00EF1978" w:rsidRDefault="001234AF" w:rsidP="001234AF">
      <w:pPr>
        <w:numPr>
          <w:ilvl w:val="0"/>
          <w:numId w:val="8"/>
        </w:numPr>
        <w:tabs>
          <w:tab w:val="num" w:pos="0"/>
        </w:tabs>
        <w:ind w:left="0" w:firstLine="0"/>
        <w:jc w:val="both"/>
        <w:rPr>
          <w:lang w:val="uk-UA"/>
        </w:rPr>
      </w:pPr>
      <w:r w:rsidRPr="00EF1978">
        <w:rPr>
          <w:lang w:val="uk-UA"/>
        </w:rPr>
        <w:t xml:space="preserve">Верба Г. Г.; Лопес </w:t>
      </w:r>
      <w:proofErr w:type="spellStart"/>
      <w:r w:rsidRPr="00EF1978">
        <w:rPr>
          <w:lang w:val="uk-UA"/>
        </w:rPr>
        <w:t>Тапія</w:t>
      </w:r>
      <w:proofErr w:type="spellEnd"/>
      <w:r w:rsidRPr="00EF1978">
        <w:rPr>
          <w:lang w:val="uk-UA"/>
        </w:rPr>
        <w:t xml:space="preserve"> Ф. Х. Іспанська мова. Підручник іспанської мови для старших курсів перекладацьких та філологічних відділень університетів. – Вінниця: Нова книга, 2007. – 368 с.</w:t>
      </w:r>
    </w:p>
    <w:p w:rsidR="001234AF" w:rsidRPr="00EF1978" w:rsidRDefault="001234AF" w:rsidP="001234AF">
      <w:pPr>
        <w:pStyle w:val="21"/>
        <w:widowControl w:val="0"/>
        <w:numPr>
          <w:ilvl w:val="0"/>
          <w:numId w:val="8"/>
        </w:numPr>
        <w:tabs>
          <w:tab w:val="num" w:pos="0"/>
        </w:tabs>
        <w:autoSpaceDE w:val="0"/>
        <w:autoSpaceDN w:val="0"/>
        <w:adjustRightInd w:val="0"/>
        <w:spacing w:after="0" w:line="240" w:lineRule="auto"/>
        <w:ind w:left="0" w:firstLine="0"/>
        <w:jc w:val="both"/>
      </w:pPr>
      <w:r w:rsidRPr="00EF1978">
        <w:t>Виноградов В.С. Грамматика испанского языка. – Москва: Университет, 2005.</w:t>
      </w:r>
    </w:p>
    <w:p w:rsidR="001234AF" w:rsidRPr="00EF1978" w:rsidRDefault="001234AF" w:rsidP="001234AF">
      <w:pPr>
        <w:pStyle w:val="21"/>
        <w:widowControl w:val="0"/>
        <w:numPr>
          <w:ilvl w:val="0"/>
          <w:numId w:val="8"/>
        </w:numPr>
        <w:tabs>
          <w:tab w:val="num" w:pos="0"/>
        </w:tabs>
        <w:autoSpaceDE w:val="0"/>
        <w:autoSpaceDN w:val="0"/>
        <w:adjustRightInd w:val="0"/>
        <w:spacing w:after="0" w:line="240" w:lineRule="auto"/>
        <w:ind w:left="0" w:firstLine="0"/>
        <w:jc w:val="both"/>
      </w:pPr>
      <w:proofErr w:type="spellStart"/>
      <w:r w:rsidRPr="00EF1978">
        <w:t>Войку</w:t>
      </w:r>
      <w:proofErr w:type="spellEnd"/>
      <w:r w:rsidRPr="00EF1978">
        <w:t xml:space="preserve"> О.К. </w:t>
      </w:r>
      <w:proofErr w:type="spellStart"/>
      <w:r w:rsidRPr="00EF1978">
        <w:t>Español</w:t>
      </w:r>
      <w:proofErr w:type="spellEnd"/>
      <w:r w:rsidRPr="00EF1978">
        <w:t xml:space="preserve">. – </w:t>
      </w:r>
      <w:proofErr w:type="spellStart"/>
      <w:r w:rsidRPr="00EF1978">
        <w:t>С.Петербург</w:t>
      </w:r>
      <w:proofErr w:type="spellEnd"/>
      <w:r w:rsidRPr="00EF1978">
        <w:t xml:space="preserve">: </w:t>
      </w:r>
      <w:proofErr w:type="spellStart"/>
      <w:r w:rsidRPr="00EF1978">
        <w:t>Каро</w:t>
      </w:r>
      <w:proofErr w:type="spellEnd"/>
      <w:r w:rsidRPr="00EF1978">
        <w:t>, 2008.</w:t>
      </w:r>
    </w:p>
    <w:p w:rsidR="001234AF" w:rsidRPr="00EF1978" w:rsidRDefault="001234AF" w:rsidP="001234AF">
      <w:pPr>
        <w:widowControl w:val="0"/>
        <w:numPr>
          <w:ilvl w:val="0"/>
          <w:numId w:val="8"/>
        </w:numPr>
        <w:tabs>
          <w:tab w:val="num" w:pos="0"/>
        </w:tabs>
        <w:autoSpaceDE w:val="0"/>
        <w:autoSpaceDN w:val="0"/>
        <w:adjustRightInd w:val="0"/>
        <w:ind w:left="0" w:firstLine="0"/>
        <w:jc w:val="both"/>
        <w:rPr>
          <w:lang w:val="uk-UA"/>
        </w:rPr>
      </w:pPr>
      <w:proofErr w:type="spellStart"/>
      <w:r w:rsidRPr="00EF1978">
        <w:rPr>
          <w:lang w:val="uk-UA"/>
        </w:rPr>
        <w:t>Гонсалес-Фернандес</w:t>
      </w:r>
      <w:proofErr w:type="spellEnd"/>
      <w:r w:rsidRPr="00EF1978">
        <w:rPr>
          <w:lang w:val="uk-UA"/>
        </w:rPr>
        <w:t xml:space="preserve"> А, .</w:t>
      </w:r>
      <w:proofErr w:type="spellStart"/>
      <w:r w:rsidRPr="00EF1978">
        <w:rPr>
          <w:lang w:val="uk-UA"/>
        </w:rPr>
        <w:t>Шидловская</w:t>
      </w:r>
      <w:proofErr w:type="spellEnd"/>
      <w:r w:rsidRPr="00EF1978">
        <w:rPr>
          <w:lang w:val="uk-UA"/>
        </w:rPr>
        <w:t xml:space="preserve"> Н, </w:t>
      </w:r>
      <w:proofErr w:type="spellStart"/>
      <w:r w:rsidRPr="00EF1978">
        <w:rPr>
          <w:lang w:val="uk-UA"/>
        </w:rPr>
        <w:t>Дементьев</w:t>
      </w:r>
      <w:proofErr w:type="spellEnd"/>
      <w:r w:rsidRPr="00EF1978">
        <w:rPr>
          <w:lang w:val="uk-UA"/>
        </w:rPr>
        <w:t xml:space="preserve"> А. Самоучитель </w:t>
      </w:r>
      <w:proofErr w:type="spellStart"/>
      <w:r w:rsidRPr="00EF1978">
        <w:rPr>
          <w:lang w:val="uk-UA"/>
        </w:rPr>
        <w:t>испанского</w:t>
      </w:r>
      <w:proofErr w:type="spellEnd"/>
      <w:r w:rsidRPr="00EF1978">
        <w:rPr>
          <w:lang w:val="uk-UA"/>
        </w:rPr>
        <w:t xml:space="preserve"> </w:t>
      </w:r>
      <w:proofErr w:type="spellStart"/>
      <w:r w:rsidRPr="00EF1978">
        <w:rPr>
          <w:lang w:val="uk-UA"/>
        </w:rPr>
        <w:t>яз</w:t>
      </w:r>
      <w:proofErr w:type="spellEnd"/>
      <w:r w:rsidRPr="00EF1978">
        <w:t>ы</w:t>
      </w:r>
      <w:r w:rsidRPr="00EF1978">
        <w:rPr>
          <w:lang w:val="uk-UA"/>
        </w:rPr>
        <w:t xml:space="preserve">ка. – Москва: </w:t>
      </w:r>
      <w:proofErr w:type="spellStart"/>
      <w:r w:rsidRPr="00EF1978">
        <w:rPr>
          <w:lang w:val="uk-UA"/>
        </w:rPr>
        <w:t>Высшая</w:t>
      </w:r>
      <w:proofErr w:type="spellEnd"/>
      <w:r w:rsidRPr="00EF1978">
        <w:rPr>
          <w:lang w:val="uk-UA"/>
        </w:rPr>
        <w:t xml:space="preserve"> школа, 2009.</w:t>
      </w:r>
    </w:p>
    <w:p w:rsidR="001234AF" w:rsidRPr="00EF1978" w:rsidRDefault="001234AF" w:rsidP="001234AF">
      <w:pPr>
        <w:widowControl w:val="0"/>
        <w:numPr>
          <w:ilvl w:val="0"/>
          <w:numId w:val="8"/>
        </w:numPr>
        <w:tabs>
          <w:tab w:val="num" w:pos="0"/>
        </w:tabs>
        <w:autoSpaceDE w:val="0"/>
        <w:autoSpaceDN w:val="0"/>
        <w:adjustRightInd w:val="0"/>
        <w:ind w:left="0" w:firstLine="0"/>
        <w:jc w:val="both"/>
        <w:rPr>
          <w:lang w:val="uk-UA"/>
        </w:rPr>
      </w:pPr>
      <w:r w:rsidRPr="00EF1978">
        <w:rPr>
          <w:lang w:val="uk-UA"/>
        </w:rPr>
        <w:t>Гончаренко О.М. Навчально-методичні рекомендації до курсу практичної граматики іспанської мови. – Херсон: Видавництво ХДУ, 2004.</w:t>
      </w:r>
    </w:p>
    <w:p w:rsidR="001234AF" w:rsidRPr="00EF1978" w:rsidRDefault="001234AF" w:rsidP="001234AF">
      <w:pPr>
        <w:widowControl w:val="0"/>
        <w:numPr>
          <w:ilvl w:val="0"/>
          <w:numId w:val="8"/>
        </w:numPr>
        <w:tabs>
          <w:tab w:val="num" w:pos="0"/>
        </w:tabs>
        <w:autoSpaceDE w:val="0"/>
        <w:autoSpaceDN w:val="0"/>
        <w:adjustRightInd w:val="0"/>
        <w:ind w:left="0" w:firstLine="0"/>
        <w:jc w:val="both"/>
        <w:rPr>
          <w:lang w:val="uk-UA"/>
        </w:rPr>
      </w:pPr>
      <w:r w:rsidRPr="00EF1978">
        <w:rPr>
          <w:lang w:val="uk-UA"/>
        </w:rPr>
        <w:t>Заболоцька О.О., Гончаренко О.М. Навчально-методичні рекомендації з домашнього читання. – Херсон: Видавництво ХДУ, 2007.</w:t>
      </w:r>
    </w:p>
    <w:p w:rsidR="001234AF" w:rsidRPr="00EF1978" w:rsidRDefault="001234AF" w:rsidP="001234AF">
      <w:pPr>
        <w:widowControl w:val="0"/>
        <w:numPr>
          <w:ilvl w:val="0"/>
          <w:numId w:val="8"/>
        </w:numPr>
        <w:tabs>
          <w:tab w:val="num" w:pos="0"/>
        </w:tabs>
        <w:autoSpaceDE w:val="0"/>
        <w:autoSpaceDN w:val="0"/>
        <w:adjustRightInd w:val="0"/>
        <w:ind w:left="0" w:firstLine="0"/>
        <w:jc w:val="both"/>
        <w:rPr>
          <w:lang w:val="uk-UA"/>
        </w:rPr>
      </w:pPr>
      <w:r w:rsidRPr="00EF1978">
        <w:rPr>
          <w:lang w:val="uk-UA"/>
        </w:rPr>
        <w:t xml:space="preserve">Єрмакова О.А. </w:t>
      </w:r>
      <w:proofErr w:type="spellStart"/>
      <w:r w:rsidRPr="00EF1978">
        <w:rPr>
          <w:lang w:val="uk-UA"/>
        </w:rPr>
        <w:t>Español</w:t>
      </w:r>
      <w:proofErr w:type="spellEnd"/>
      <w:r w:rsidRPr="00EF1978">
        <w:rPr>
          <w:lang w:val="uk-UA"/>
        </w:rPr>
        <w:t>. Практичний довідник. – Харків: Весна, 2010.</w:t>
      </w:r>
    </w:p>
    <w:p w:rsidR="001234AF" w:rsidRPr="00EF1978" w:rsidRDefault="001234AF" w:rsidP="001234AF">
      <w:pPr>
        <w:widowControl w:val="0"/>
        <w:numPr>
          <w:ilvl w:val="0"/>
          <w:numId w:val="8"/>
        </w:numPr>
        <w:tabs>
          <w:tab w:val="num" w:pos="0"/>
        </w:tabs>
        <w:autoSpaceDE w:val="0"/>
        <w:autoSpaceDN w:val="0"/>
        <w:adjustRightInd w:val="0"/>
        <w:ind w:left="0" w:firstLine="0"/>
        <w:jc w:val="both"/>
        <w:rPr>
          <w:lang w:val="uk-UA"/>
        </w:rPr>
      </w:pPr>
      <w:proofErr w:type="spellStart"/>
      <w:r w:rsidRPr="00EF1978">
        <w:rPr>
          <w:lang w:val="uk-UA"/>
        </w:rPr>
        <w:t>Криворчук</w:t>
      </w:r>
      <w:proofErr w:type="spellEnd"/>
      <w:r w:rsidRPr="00EF1978">
        <w:rPr>
          <w:lang w:val="uk-UA"/>
        </w:rPr>
        <w:t xml:space="preserve"> І.О. Мозаїка: Іспанська мова в історичному та культурному контексті країни. – Київ: «</w:t>
      </w:r>
      <w:proofErr w:type="spellStart"/>
      <w:r w:rsidRPr="00EF1978">
        <w:rPr>
          <w:lang w:val="uk-UA"/>
        </w:rPr>
        <w:t>Ленвіт</w:t>
      </w:r>
      <w:proofErr w:type="spellEnd"/>
      <w:r w:rsidRPr="00EF1978">
        <w:rPr>
          <w:lang w:val="uk-UA"/>
        </w:rPr>
        <w:t>», 2003.</w:t>
      </w:r>
    </w:p>
    <w:p w:rsidR="001234AF" w:rsidRPr="00EF1978" w:rsidRDefault="001234AF" w:rsidP="001234AF">
      <w:pPr>
        <w:widowControl w:val="0"/>
        <w:numPr>
          <w:ilvl w:val="0"/>
          <w:numId w:val="8"/>
        </w:numPr>
        <w:tabs>
          <w:tab w:val="num" w:pos="0"/>
        </w:tabs>
        <w:autoSpaceDE w:val="0"/>
        <w:autoSpaceDN w:val="0"/>
        <w:adjustRightInd w:val="0"/>
        <w:ind w:left="0" w:firstLine="0"/>
        <w:jc w:val="both"/>
        <w:rPr>
          <w:lang w:val="uk-UA"/>
        </w:rPr>
      </w:pPr>
      <w:r w:rsidRPr="00EF1978">
        <w:rPr>
          <w:lang w:val="uk-UA"/>
        </w:rPr>
        <w:t xml:space="preserve">  </w:t>
      </w:r>
      <w:proofErr w:type="spellStart"/>
      <w:r w:rsidRPr="00EF1978">
        <w:rPr>
          <w:lang w:val="uk-UA"/>
        </w:rPr>
        <w:t>Криворчук</w:t>
      </w:r>
      <w:proofErr w:type="spellEnd"/>
      <w:r w:rsidRPr="00EF1978">
        <w:rPr>
          <w:lang w:val="uk-UA"/>
        </w:rPr>
        <w:t xml:space="preserve"> І.О. Мозаїка: Іспанська мова в оповіданнях іспанських письменників. – Київ: «</w:t>
      </w:r>
      <w:proofErr w:type="spellStart"/>
      <w:r w:rsidRPr="00EF1978">
        <w:rPr>
          <w:lang w:val="uk-UA"/>
        </w:rPr>
        <w:t>Ленвіт</w:t>
      </w:r>
      <w:proofErr w:type="spellEnd"/>
      <w:r w:rsidRPr="00EF1978">
        <w:rPr>
          <w:lang w:val="uk-UA"/>
        </w:rPr>
        <w:t xml:space="preserve">», 2003. </w:t>
      </w:r>
    </w:p>
    <w:p w:rsidR="001234AF" w:rsidRPr="00EF1978" w:rsidRDefault="001234AF" w:rsidP="001234AF">
      <w:pPr>
        <w:widowControl w:val="0"/>
        <w:numPr>
          <w:ilvl w:val="0"/>
          <w:numId w:val="8"/>
        </w:numPr>
        <w:tabs>
          <w:tab w:val="num" w:pos="0"/>
        </w:tabs>
        <w:autoSpaceDE w:val="0"/>
        <w:autoSpaceDN w:val="0"/>
        <w:adjustRightInd w:val="0"/>
        <w:ind w:left="0" w:firstLine="0"/>
        <w:jc w:val="both"/>
        <w:rPr>
          <w:lang w:val="uk-UA"/>
        </w:rPr>
      </w:pPr>
      <w:r w:rsidRPr="00EF1978">
        <w:rPr>
          <w:lang w:val="uk-UA"/>
        </w:rPr>
        <w:t xml:space="preserve">Палій Є.В. </w:t>
      </w:r>
      <w:proofErr w:type="spellStart"/>
      <w:r w:rsidRPr="00EF1978">
        <w:rPr>
          <w:lang w:val="uk-UA"/>
        </w:rPr>
        <w:t>Escuchamos</w:t>
      </w:r>
      <w:proofErr w:type="spellEnd"/>
      <w:r w:rsidRPr="00EF1978">
        <w:rPr>
          <w:lang w:val="uk-UA"/>
        </w:rPr>
        <w:t xml:space="preserve"> y </w:t>
      </w:r>
      <w:proofErr w:type="spellStart"/>
      <w:r w:rsidRPr="00EF1978">
        <w:rPr>
          <w:lang w:val="uk-UA"/>
        </w:rPr>
        <w:t>leemos</w:t>
      </w:r>
      <w:proofErr w:type="spellEnd"/>
      <w:r w:rsidRPr="00EF1978">
        <w:rPr>
          <w:lang w:val="uk-UA"/>
        </w:rPr>
        <w:t xml:space="preserve"> </w:t>
      </w:r>
      <w:proofErr w:type="spellStart"/>
      <w:r w:rsidRPr="00EF1978">
        <w:rPr>
          <w:lang w:val="uk-UA"/>
        </w:rPr>
        <w:t>en</w:t>
      </w:r>
      <w:proofErr w:type="spellEnd"/>
      <w:r w:rsidRPr="00EF1978">
        <w:rPr>
          <w:lang w:val="uk-UA"/>
        </w:rPr>
        <w:t xml:space="preserve"> </w:t>
      </w:r>
      <w:proofErr w:type="spellStart"/>
      <w:r w:rsidRPr="00EF1978">
        <w:rPr>
          <w:lang w:val="uk-UA"/>
        </w:rPr>
        <w:t>español</w:t>
      </w:r>
      <w:proofErr w:type="spellEnd"/>
      <w:r w:rsidRPr="00EF1978">
        <w:rPr>
          <w:lang w:val="uk-UA"/>
        </w:rPr>
        <w:t xml:space="preserve">. </w:t>
      </w:r>
      <w:r w:rsidRPr="00EF1978">
        <w:rPr>
          <w:lang w:val="es-ES_tradnl"/>
        </w:rPr>
        <w:t>–</w:t>
      </w:r>
      <w:r w:rsidRPr="00EF1978">
        <w:rPr>
          <w:lang w:val="uk-UA"/>
        </w:rPr>
        <w:t xml:space="preserve"> Тернопіль: СМІІ «АСТОН», 2003.</w:t>
      </w:r>
    </w:p>
    <w:p w:rsidR="001234AF" w:rsidRPr="00EF1978" w:rsidRDefault="001234AF" w:rsidP="001234AF">
      <w:pPr>
        <w:widowControl w:val="0"/>
        <w:numPr>
          <w:ilvl w:val="0"/>
          <w:numId w:val="8"/>
        </w:numPr>
        <w:autoSpaceDE w:val="0"/>
        <w:autoSpaceDN w:val="0"/>
        <w:adjustRightInd w:val="0"/>
        <w:jc w:val="both"/>
        <w:rPr>
          <w:lang w:val="uk-UA"/>
        </w:rPr>
      </w:pPr>
      <w:r w:rsidRPr="00EF1978">
        <w:rPr>
          <w:lang w:val="uk-UA"/>
        </w:rPr>
        <w:t>Шишков В.В. Іспанська лексика. – Київ: Вища школа,  2004.</w:t>
      </w:r>
    </w:p>
    <w:p w:rsidR="001234AF" w:rsidRPr="00EF1978" w:rsidRDefault="001234AF" w:rsidP="001234AF">
      <w:pPr>
        <w:widowControl w:val="0"/>
        <w:numPr>
          <w:ilvl w:val="0"/>
          <w:numId w:val="9"/>
        </w:numPr>
        <w:tabs>
          <w:tab w:val="left" w:pos="551"/>
        </w:tabs>
        <w:jc w:val="both"/>
      </w:pPr>
      <w:r w:rsidRPr="00EF1978">
        <w:rPr>
          <w:lang w:val="es-ES"/>
        </w:rPr>
        <w:t xml:space="preserve"> </w:t>
      </w:r>
      <w:proofErr w:type="spellStart"/>
      <w:r w:rsidRPr="00EF1978">
        <w:rPr>
          <w:rStyle w:val="23"/>
          <w:b w:val="0"/>
          <w:sz w:val="24"/>
          <w:szCs w:val="24"/>
        </w:rPr>
        <w:t>Alzugaray</w:t>
      </w:r>
      <w:proofErr w:type="spellEnd"/>
      <w:r w:rsidRPr="00EF1978">
        <w:rPr>
          <w:rStyle w:val="23"/>
          <w:b w:val="0"/>
          <w:sz w:val="24"/>
          <w:szCs w:val="24"/>
        </w:rPr>
        <w:t xml:space="preserve"> P., Barrios </w:t>
      </w:r>
      <w:proofErr w:type="spellStart"/>
      <w:r w:rsidRPr="00EF1978">
        <w:rPr>
          <w:rStyle w:val="23"/>
          <w:b w:val="0"/>
          <w:sz w:val="24"/>
          <w:szCs w:val="24"/>
        </w:rPr>
        <w:t>M</w:t>
      </w:r>
      <w:r w:rsidRPr="00EF1978">
        <w:rPr>
          <w:rStyle w:val="23"/>
          <w:b w:val="0"/>
          <w:sz w:val="24"/>
          <w:szCs w:val="24"/>
          <w:vertAlign w:val="superscript"/>
        </w:rPr>
        <w:t>a</w:t>
      </w:r>
      <w:proofErr w:type="spellEnd"/>
      <w:r w:rsidRPr="00EF1978">
        <w:rPr>
          <w:rStyle w:val="23"/>
          <w:b w:val="0"/>
          <w:sz w:val="24"/>
          <w:szCs w:val="24"/>
        </w:rPr>
        <w:t xml:space="preserve"> J., Hernández C. </w:t>
      </w:r>
      <w:r w:rsidRPr="00EF1978">
        <w:rPr>
          <w:color w:val="000000"/>
          <w:lang w:val="es-ES" w:eastAsia="es-ES" w:bidi="es-ES"/>
        </w:rPr>
        <w:t xml:space="preserve">Preparación al Diploma del español. Nivel intermedio. - Madrid: </w:t>
      </w:r>
      <w:proofErr w:type="spellStart"/>
      <w:r w:rsidRPr="00EF1978">
        <w:rPr>
          <w:color w:val="000000"/>
          <w:lang w:val="es-ES" w:eastAsia="es-ES" w:bidi="es-ES"/>
        </w:rPr>
        <w:t>Edelsa</w:t>
      </w:r>
      <w:proofErr w:type="spellEnd"/>
      <w:r w:rsidRPr="00EF1978">
        <w:rPr>
          <w:color w:val="000000"/>
          <w:lang w:val="es-ES" w:eastAsia="es-ES" w:bidi="es-ES"/>
        </w:rPr>
        <w:t xml:space="preserve"> Grupo </w:t>
      </w:r>
      <w:proofErr w:type="spellStart"/>
      <w:r w:rsidRPr="00EF1978">
        <w:rPr>
          <w:color w:val="000000"/>
          <w:lang w:val="es-ES" w:eastAsia="es-ES" w:bidi="es-ES"/>
        </w:rPr>
        <w:t>Didascalia</w:t>
      </w:r>
      <w:proofErr w:type="spellEnd"/>
      <w:r w:rsidRPr="00EF1978">
        <w:rPr>
          <w:color w:val="000000"/>
          <w:lang w:val="es-ES" w:eastAsia="es-ES" w:bidi="es-ES"/>
        </w:rPr>
        <w:t>, S.A., 2006. -152 p.</w:t>
      </w:r>
    </w:p>
    <w:p w:rsidR="001234AF" w:rsidRPr="00EF1978" w:rsidRDefault="001234AF" w:rsidP="001234AF">
      <w:pPr>
        <w:widowControl w:val="0"/>
        <w:numPr>
          <w:ilvl w:val="0"/>
          <w:numId w:val="9"/>
        </w:numPr>
        <w:tabs>
          <w:tab w:val="num" w:pos="0"/>
          <w:tab w:val="left" w:pos="579"/>
        </w:tabs>
        <w:jc w:val="both"/>
        <w:rPr>
          <w:lang w:val="es-ES"/>
        </w:rPr>
      </w:pPr>
      <w:proofErr w:type="spellStart"/>
      <w:r w:rsidRPr="00EF1978">
        <w:rPr>
          <w:rStyle w:val="23"/>
          <w:b w:val="0"/>
          <w:sz w:val="24"/>
          <w:szCs w:val="24"/>
        </w:rPr>
        <w:t>Baralo</w:t>
      </w:r>
      <w:proofErr w:type="spellEnd"/>
      <w:r w:rsidRPr="00EF1978">
        <w:rPr>
          <w:rStyle w:val="23"/>
          <w:b w:val="0"/>
          <w:sz w:val="24"/>
          <w:szCs w:val="24"/>
        </w:rPr>
        <w:t xml:space="preserve"> M., </w:t>
      </w:r>
      <w:proofErr w:type="spellStart"/>
      <w:r w:rsidRPr="00EF1978">
        <w:rPr>
          <w:rStyle w:val="23"/>
          <w:b w:val="0"/>
          <w:sz w:val="24"/>
          <w:szCs w:val="24"/>
        </w:rPr>
        <w:t>Genis</w:t>
      </w:r>
      <w:proofErr w:type="spellEnd"/>
      <w:r w:rsidRPr="00EF1978">
        <w:rPr>
          <w:rStyle w:val="23"/>
          <w:b w:val="0"/>
          <w:sz w:val="24"/>
          <w:szCs w:val="24"/>
        </w:rPr>
        <w:t xml:space="preserve"> M., Santana </w:t>
      </w:r>
      <w:proofErr w:type="spellStart"/>
      <w:r w:rsidRPr="00EF1978">
        <w:rPr>
          <w:rStyle w:val="23"/>
          <w:b w:val="0"/>
          <w:sz w:val="24"/>
          <w:szCs w:val="24"/>
        </w:rPr>
        <w:t>M</w:t>
      </w:r>
      <w:r w:rsidRPr="00EF1978">
        <w:rPr>
          <w:rStyle w:val="23"/>
          <w:b w:val="0"/>
          <w:sz w:val="24"/>
          <w:szCs w:val="24"/>
          <w:vertAlign w:val="superscript"/>
        </w:rPr>
        <w:t>a</w:t>
      </w:r>
      <w:proofErr w:type="spellEnd"/>
      <w:r w:rsidRPr="00EF1978">
        <w:rPr>
          <w:rStyle w:val="23"/>
          <w:b w:val="0"/>
          <w:sz w:val="24"/>
          <w:szCs w:val="24"/>
        </w:rPr>
        <w:t xml:space="preserve"> E. </w:t>
      </w:r>
      <w:r w:rsidRPr="00EF1978">
        <w:rPr>
          <w:color w:val="000000"/>
          <w:lang w:val="es-ES" w:eastAsia="es-ES" w:bidi="es-ES"/>
        </w:rPr>
        <w:t>En vocabulario. Avanzado B2. - Madrid: Grupo Anaya, S.A., 2012. - 294 p.</w:t>
      </w:r>
    </w:p>
    <w:p w:rsidR="001234AF" w:rsidRPr="00EF1978" w:rsidRDefault="001234AF" w:rsidP="001234AF">
      <w:pPr>
        <w:widowControl w:val="0"/>
        <w:numPr>
          <w:ilvl w:val="0"/>
          <w:numId w:val="9"/>
        </w:numPr>
        <w:tabs>
          <w:tab w:val="num" w:pos="0"/>
          <w:tab w:val="left" w:pos="579"/>
        </w:tabs>
        <w:jc w:val="both"/>
        <w:rPr>
          <w:lang w:val="es-ES"/>
        </w:rPr>
      </w:pPr>
      <w:proofErr w:type="spellStart"/>
      <w:r w:rsidRPr="00EF1978">
        <w:rPr>
          <w:rStyle w:val="23"/>
          <w:b w:val="0"/>
          <w:sz w:val="24"/>
          <w:szCs w:val="24"/>
        </w:rPr>
        <w:t>Baralo</w:t>
      </w:r>
      <w:proofErr w:type="spellEnd"/>
      <w:r w:rsidRPr="00EF1978">
        <w:rPr>
          <w:rStyle w:val="23"/>
          <w:b w:val="0"/>
          <w:sz w:val="24"/>
          <w:szCs w:val="24"/>
        </w:rPr>
        <w:t xml:space="preserve"> M., </w:t>
      </w:r>
      <w:proofErr w:type="spellStart"/>
      <w:r w:rsidRPr="00EF1978">
        <w:rPr>
          <w:rStyle w:val="23"/>
          <w:b w:val="0"/>
          <w:sz w:val="24"/>
          <w:szCs w:val="24"/>
        </w:rPr>
        <w:t>Genis</w:t>
      </w:r>
      <w:proofErr w:type="spellEnd"/>
      <w:r w:rsidRPr="00EF1978">
        <w:rPr>
          <w:rStyle w:val="23"/>
          <w:b w:val="0"/>
          <w:sz w:val="24"/>
          <w:szCs w:val="24"/>
        </w:rPr>
        <w:t xml:space="preserve"> M., Santana </w:t>
      </w:r>
      <w:proofErr w:type="spellStart"/>
      <w:r w:rsidRPr="00EF1978">
        <w:rPr>
          <w:rStyle w:val="23"/>
          <w:b w:val="0"/>
          <w:sz w:val="24"/>
          <w:szCs w:val="24"/>
        </w:rPr>
        <w:t>M</w:t>
      </w:r>
      <w:r w:rsidRPr="00EF1978">
        <w:rPr>
          <w:rStyle w:val="23"/>
          <w:b w:val="0"/>
          <w:sz w:val="24"/>
          <w:szCs w:val="24"/>
          <w:vertAlign w:val="superscript"/>
        </w:rPr>
        <w:t>a</w:t>
      </w:r>
      <w:proofErr w:type="spellEnd"/>
      <w:r w:rsidRPr="00EF1978">
        <w:rPr>
          <w:rStyle w:val="23"/>
          <w:b w:val="0"/>
          <w:sz w:val="24"/>
          <w:szCs w:val="24"/>
        </w:rPr>
        <w:t xml:space="preserve"> E. </w:t>
      </w:r>
      <w:r w:rsidRPr="00EF1978">
        <w:rPr>
          <w:color w:val="000000"/>
          <w:lang w:val="es-ES" w:eastAsia="es-ES" w:bidi="es-ES"/>
        </w:rPr>
        <w:t xml:space="preserve">En vocabulario. Medio </w:t>
      </w:r>
      <w:proofErr w:type="spellStart"/>
      <w:r w:rsidRPr="00EF1978">
        <w:rPr>
          <w:color w:val="000000"/>
          <w:lang w:val="es-ES" w:eastAsia="es-ES" w:bidi="es-ES"/>
        </w:rPr>
        <w:t>Bl</w:t>
      </w:r>
      <w:proofErr w:type="spellEnd"/>
      <w:r w:rsidRPr="00EF1978">
        <w:rPr>
          <w:color w:val="000000"/>
          <w:lang w:val="es-ES" w:eastAsia="es-ES" w:bidi="es-ES"/>
        </w:rPr>
        <w:t>. - Madrid: Grupo Anaya, S.A., 2009. - 247 p.</w:t>
      </w:r>
    </w:p>
    <w:p w:rsidR="001234AF" w:rsidRPr="00EF1978" w:rsidRDefault="001234AF" w:rsidP="001234AF">
      <w:pPr>
        <w:widowControl w:val="0"/>
        <w:numPr>
          <w:ilvl w:val="0"/>
          <w:numId w:val="9"/>
        </w:numPr>
        <w:tabs>
          <w:tab w:val="num" w:pos="0"/>
          <w:tab w:val="left" w:pos="579"/>
        </w:tabs>
        <w:jc w:val="both"/>
        <w:rPr>
          <w:lang w:val="es-ES"/>
        </w:rPr>
      </w:pPr>
      <w:r w:rsidRPr="00EF1978">
        <w:rPr>
          <w:rStyle w:val="23"/>
          <w:b w:val="0"/>
          <w:sz w:val="24"/>
          <w:szCs w:val="24"/>
        </w:rPr>
        <w:t xml:space="preserve">Bautista V.C., Ferré A.T. </w:t>
      </w:r>
      <w:r w:rsidRPr="00EF1978">
        <w:rPr>
          <w:color w:val="000000"/>
          <w:lang w:val="es-ES" w:eastAsia="es-ES" w:bidi="es-ES"/>
        </w:rPr>
        <w:t xml:space="preserve">Tema a tema. </w:t>
      </w:r>
      <w:proofErr w:type="spellStart"/>
      <w:r w:rsidRPr="00EF1978">
        <w:rPr>
          <w:color w:val="000000"/>
          <w:lang w:val="es-ES" w:eastAsia="es-ES" w:bidi="es-ES"/>
        </w:rPr>
        <w:t>Bl</w:t>
      </w:r>
      <w:proofErr w:type="spellEnd"/>
      <w:r w:rsidRPr="00EF1978">
        <w:rPr>
          <w:color w:val="000000"/>
          <w:lang w:val="es-ES" w:eastAsia="es-ES" w:bidi="es-ES"/>
        </w:rPr>
        <w:t xml:space="preserve">. - Madrid: </w:t>
      </w:r>
      <w:proofErr w:type="spellStart"/>
      <w:r w:rsidRPr="00EF1978">
        <w:rPr>
          <w:color w:val="000000"/>
          <w:lang w:val="es-ES" w:eastAsia="es-ES" w:bidi="es-ES"/>
        </w:rPr>
        <w:t>Edelsa</w:t>
      </w:r>
      <w:proofErr w:type="spellEnd"/>
      <w:r w:rsidRPr="00EF1978">
        <w:rPr>
          <w:color w:val="000000"/>
          <w:lang w:val="es-ES" w:eastAsia="es-ES" w:bidi="es-ES"/>
        </w:rPr>
        <w:t xml:space="preserve"> Grupo </w:t>
      </w:r>
      <w:proofErr w:type="spellStart"/>
      <w:r w:rsidRPr="00EF1978">
        <w:rPr>
          <w:color w:val="000000"/>
          <w:lang w:val="es-ES" w:eastAsia="es-ES" w:bidi="es-ES"/>
        </w:rPr>
        <w:t>Didascalia</w:t>
      </w:r>
      <w:proofErr w:type="spellEnd"/>
      <w:r w:rsidRPr="00EF1978">
        <w:rPr>
          <w:color w:val="000000"/>
          <w:lang w:val="es-ES" w:eastAsia="es-ES" w:bidi="es-ES"/>
        </w:rPr>
        <w:t>, S.A., 2012 - 111 p.</w:t>
      </w:r>
    </w:p>
    <w:p w:rsidR="001234AF" w:rsidRPr="00EF1978" w:rsidRDefault="001234AF" w:rsidP="001234AF">
      <w:pPr>
        <w:widowControl w:val="0"/>
        <w:numPr>
          <w:ilvl w:val="0"/>
          <w:numId w:val="9"/>
        </w:numPr>
        <w:tabs>
          <w:tab w:val="num" w:pos="0"/>
          <w:tab w:val="left" w:pos="579"/>
        </w:tabs>
        <w:jc w:val="both"/>
        <w:rPr>
          <w:lang w:val="es-ES"/>
        </w:rPr>
      </w:pPr>
      <w:r w:rsidRPr="00EF1978">
        <w:rPr>
          <w:rStyle w:val="23"/>
          <w:b w:val="0"/>
          <w:sz w:val="24"/>
          <w:szCs w:val="24"/>
        </w:rPr>
        <w:t xml:space="preserve">Bautista V.C., Ferré A.T. </w:t>
      </w:r>
      <w:r w:rsidRPr="00EF1978">
        <w:rPr>
          <w:color w:val="000000"/>
          <w:lang w:val="es-ES" w:eastAsia="es-ES" w:bidi="es-ES"/>
        </w:rPr>
        <w:t xml:space="preserve">Tema a tema. B2. - Madrid: </w:t>
      </w:r>
      <w:proofErr w:type="spellStart"/>
      <w:r w:rsidRPr="00EF1978">
        <w:rPr>
          <w:color w:val="000000"/>
          <w:lang w:val="es-ES" w:eastAsia="es-ES" w:bidi="es-ES"/>
        </w:rPr>
        <w:t>Edelsa</w:t>
      </w:r>
      <w:proofErr w:type="spellEnd"/>
      <w:r w:rsidRPr="00EF1978">
        <w:rPr>
          <w:color w:val="000000"/>
          <w:lang w:val="es-ES" w:eastAsia="es-ES" w:bidi="es-ES"/>
        </w:rPr>
        <w:t xml:space="preserve"> Grupo </w:t>
      </w:r>
      <w:proofErr w:type="spellStart"/>
      <w:r w:rsidRPr="00EF1978">
        <w:rPr>
          <w:color w:val="000000"/>
          <w:lang w:val="es-ES" w:eastAsia="es-ES" w:bidi="es-ES"/>
        </w:rPr>
        <w:t>Didascalia</w:t>
      </w:r>
      <w:proofErr w:type="spellEnd"/>
      <w:r w:rsidRPr="00EF1978">
        <w:rPr>
          <w:color w:val="000000"/>
          <w:lang w:val="es-ES" w:eastAsia="es-ES" w:bidi="es-ES"/>
        </w:rPr>
        <w:t>, S.A., 2011 - 151 p.</w:t>
      </w:r>
    </w:p>
    <w:p w:rsidR="001234AF" w:rsidRPr="00EF1978" w:rsidRDefault="001234AF" w:rsidP="001234AF">
      <w:pPr>
        <w:widowControl w:val="0"/>
        <w:numPr>
          <w:ilvl w:val="0"/>
          <w:numId w:val="9"/>
        </w:numPr>
        <w:tabs>
          <w:tab w:val="num" w:pos="0"/>
          <w:tab w:val="left" w:pos="579"/>
        </w:tabs>
        <w:jc w:val="both"/>
        <w:rPr>
          <w:lang w:val="es-ES"/>
        </w:rPr>
      </w:pPr>
      <w:r w:rsidRPr="00EF1978">
        <w:rPr>
          <w:rStyle w:val="23"/>
          <w:b w:val="0"/>
          <w:sz w:val="24"/>
          <w:szCs w:val="24"/>
        </w:rPr>
        <w:t xml:space="preserve">Hernández Mercedes </w:t>
      </w:r>
      <w:proofErr w:type="spellStart"/>
      <w:r w:rsidRPr="00EF1978">
        <w:rPr>
          <w:rStyle w:val="23"/>
          <w:b w:val="0"/>
          <w:sz w:val="24"/>
          <w:szCs w:val="24"/>
        </w:rPr>
        <w:t>M</w:t>
      </w:r>
      <w:r w:rsidRPr="00EF1978">
        <w:rPr>
          <w:rStyle w:val="23"/>
          <w:b w:val="0"/>
          <w:sz w:val="24"/>
          <w:szCs w:val="24"/>
          <w:vertAlign w:val="superscript"/>
        </w:rPr>
        <w:t>a</w:t>
      </w:r>
      <w:proofErr w:type="spellEnd"/>
      <w:r w:rsidRPr="00EF1978">
        <w:rPr>
          <w:rStyle w:val="23"/>
          <w:b w:val="0"/>
          <w:sz w:val="24"/>
          <w:szCs w:val="24"/>
        </w:rPr>
        <w:t xml:space="preserve"> P. </w:t>
      </w:r>
      <w:r w:rsidRPr="00EF1978">
        <w:rPr>
          <w:color w:val="000000"/>
          <w:lang w:val="es-ES" w:eastAsia="es-ES" w:bidi="es-ES"/>
        </w:rPr>
        <w:t xml:space="preserve">Tiempo para practicar el Indicativo y el Subjuntivo. - Madrid: </w:t>
      </w:r>
      <w:proofErr w:type="spellStart"/>
      <w:r w:rsidRPr="00EF1978">
        <w:rPr>
          <w:color w:val="000000"/>
          <w:lang w:val="es-ES" w:eastAsia="es-ES" w:bidi="es-ES"/>
        </w:rPr>
        <w:t>Edelsa</w:t>
      </w:r>
      <w:proofErr w:type="spellEnd"/>
      <w:r w:rsidRPr="00EF1978">
        <w:rPr>
          <w:color w:val="000000"/>
          <w:lang w:val="es-ES" w:eastAsia="es-ES" w:bidi="es-ES"/>
        </w:rPr>
        <w:t xml:space="preserve"> Grupo </w:t>
      </w:r>
      <w:proofErr w:type="spellStart"/>
      <w:r w:rsidRPr="00EF1978">
        <w:rPr>
          <w:color w:val="000000"/>
          <w:lang w:val="es-ES" w:eastAsia="es-ES" w:bidi="es-ES"/>
        </w:rPr>
        <w:t>Didascalia</w:t>
      </w:r>
      <w:proofErr w:type="spellEnd"/>
      <w:r w:rsidRPr="00EF1978">
        <w:rPr>
          <w:color w:val="000000"/>
          <w:lang w:val="es-ES" w:eastAsia="es-ES" w:bidi="es-ES"/>
        </w:rPr>
        <w:t>, S.A., 2006. - 168 p.</w:t>
      </w:r>
    </w:p>
    <w:p w:rsidR="001234AF" w:rsidRPr="00EF1978" w:rsidRDefault="001234AF" w:rsidP="001234AF">
      <w:pPr>
        <w:widowControl w:val="0"/>
        <w:numPr>
          <w:ilvl w:val="0"/>
          <w:numId w:val="9"/>
        </w:numPr>
        <w:tabs>
          <w:tab w:val="num" w:pos="0"/>
          <w:tab w:val="left" w:pos="579"/>
        </w:tabs>
        <w:jc w:val="both"/>
      </w:pPr>
      <w:r w:rsidRPr="00EF1978">
        <w:rPr>
          <w:rStyle w:val="23"/>
          <w:b w:val="0"/>
          <w:sz w:val="24"/>
          <w:szCs w:val="24"/>
        </w:rPr>
        <w:t xml:space="preserve">Marchante P. </w:t>
      </w:r>
      <w:r w:rsidRPr="00EF1978">
        <w:rPr>
          <w:color w:val="000000"/>
          <w:lang w:val="es-ES" w:eastAsia="es-ES" w:bidi="es-ES"/>
        </w:rPr>
        <w:t xml:space="preserve">Marcadores del discurso. - Madrid: </w:t>
      </w:r>
      <w:proofErr w:type="spellStart"/>
      <w:r w:rsidRPr="00EF1978">
        <w:rPr>
          <w:color w:val="000000"/>
          <w:lang w:val="es-ES" w:eastAsia="es-ES" w:bidi="es-ES"/>
        </w:rPr>
        <w:t>Edelsa</w:t>
      </w:r>
      <w:proofErr w:type="spellEnd"/>
      <w:r w:rsidRPr="00EF1978">
        <w:rPr>
          <w:color w:val="000000"/>
          <w:lang w:val="es-ES" w:eastAsia="es-ES" w:bidi="es-ES"/>
        </w:rPr>
        <w:t xml:space="preserve"> Grupo </w:t>
      </w:r>
      <w:proofErr w:type="spellStart"/>
      <w:r w:rsidRPr="00EF1978">
        <w:rPr>
          <w:color w:val="000000"/>
          <w:lang w:val="es-ES" w:eastAsia="es-ES" w:bidi="es-ES"/>
        </w:rPr>
        <w:t>Didascalia</w:t>
      </w:r>
      <w:proofErr w:type="spellEnd"/>
      <w:r w:rsidRPr="00EF1978">
        <w:rPr>
          <w:color w:val="000000"/>
          <w:lang w:val="es-ES" w:eastAsia="es-ES" w:bidi="es-ES"/>
        </w:rPr>
        <w:t>, S.A., 2008.- 112 p.</w:t>
      </w:r>
    </w:p>
    <w:p w:rsidR="001234AF" w:rsidRPr="00EF1978" w:rsidRDefault="001234AF" w:rsidP="001234AF">
      <w:pPr>
        <w:widowControl w:val="0"/>
        <w:numPr>
          <w:ilvl w:val="0"/>
          <w:numId w:val="9"/>
        </w:numPr>
        <w:tabs>
          <w:tab w:val="num" w:pos="0"/>
          <w:tab w:val="left" w:pos="579"/>
        </w:tabs>
        <w:jc w:val="both"/>
        <w:rPr>
          <w:lang w:val="es-ES"/>
        </w:rPr>
      </w:pPr>
      <w:r w:rsidRPr="00EF1978">
        <w:rPr>
          <w:rStyle w:val="23"/>
          <w:b w:val="0"/>
          <w:sz w:val="24"/>
          <w:szCs w:val="24"/>
        </w:rPr>
        <w:t xml:space="preserve">Medina Montero C. G. </w:t>
      </w:r>
      <w:r w:rsidRPr="00EF1978">
        <w:rPr>
          <w:color w:val="000000"/>
          <w:lang w:val="es-ES" w:eastAsia="es-ES" w:bidi="es-ES"/>
        </w:rPr>
        <w:t>Como lo oyes: Usos del español: Teoría y práctica comunicativa. Nivel superior. - Madrid: Sociedad General Española de Librerías, S.A., 2001. - 156 p.</w:t>
      </w:r>
    </w:p>
    <w:p w:rsidR="001234AF" w:rsidRPr="00EF1978" w:rsidRDefault="001234AF" w:rsidP="001234AF">
      <w:pPr>
        <w:widowControl w:val="0"/>
        <w:numPr>
          <w:ilvl w:val="0"/>
          <w:numId w:val="9"/>
        </w:numPr>
        <w:tabs>
          <w:tab w:val="num" w:pos="0"/>
          <w:tab w:val="left" w:pos="579"/>
        </w:tabs>
        <w:jc w:val="both"/>
        <w:rPr>
          <w:lang w:val="es-ES"/>
        </w:rPr>
      </w:pPr>
      <w:r w:rsidRPr="00EF1978">
        <w:rPr>
          <w:rStyle w:val="23"/>
          <w:b w:val="0"/>
          <w:sz w:val="24"/>
          <w:szCs w:val="24"/>
        </w:rPr>
        <w:t xml:space="preserve">Medina Montero C. G. </w:t>
      </w:r>
      <w:r w:rsidRPr="00EF1978">
        <w:rPr>
          <w:color w:val="000000"/>
          <w:lang w:val="es-ES" w:eastAsia="es-ES" w:bidi="es-ES"/>
        </w:rPr>
        <w:t>Sin duda: Usos del español: Teoría y práctica comunicativa, Nivel intermedio. - Madrid: Sociedad General Española de Librerías, S.A., 2001. - 155 p.</w:t>
      </w:r>
    </w:p>
    <w:p w:rsidR="001234AF" w:rsidRPr="00EF1978" w:rsidRDefault="001234AF" w:rsidP="001234AF">
      <w:pPr>
        <w:widowControl w:val="0"/>
        <w:numPr>
          <w:ilvl w:val="0"/>
          <w:numId w:val="9"/>
        </w:numPr>
        <w:tabs>
          <w:tab w:val="num" w:pos="0"/>
          <w:tab w:val="left" w:pos="656"/>
        </w:tabs>
        <w:jc w:val="both"/>
        <w:rPr>
          <w:lang w:val="es-ES"/>
        </w:rPr>
      </w:pPr>
      <w:proofErr w:type="spellStart"/>
      <w:r w:rsidRPr="00EF1978">
        <w:rPr>
          <w:rStyle w:val="23"/>
          <w:b w:val="0"/>
          <w:sz w:val="24"/>
          <w:szCs w:val="24"/>
        </w:rPr>
        <w:t>Miñano</w:t>
      </w:r>
      <w:proofErr w:type="spellEnd"/>
      <w:r w:rsidRPr="00EF1978">
        <w:rPr>
          <w:rStyle w:val="23"/>
          <w:b w:val="0"/>
          <w:sz w:val="24"/>
          <w:szCs w:val="24"/>
        </w:rPr>
        <w:t xml:space="preserve"> J. </w:t>
      </w:r>
      <w:r w:rsidRPr="00EF1978">
        <w:rPr>
          <w:color w:val="000000"/>
          <w:lang w:val="es-ES" w:eastAsia="es-ES" w:bidi="es-ES"/>
        </w:rPr>
        <w:t>Ser y estar. - Madrid: Sociedad General Española de Librerías, S.A., 2000. - 95 p.</w:t>
      </w:r>
    </w:p>
    <w:p w:rsidR="001234AF" w:rsidRPr="00EF1978" w:rsidRDefault="001234AF" w:rsidP="001234AF">
      <w:pPr>
        <w:widowControl w:val="0"/>
        <w:numPr>
          <w:ilvl w:val="0"/>
          <w:numId w:val="9"/>
        </w:numPr>
        <w:tabs>
          <w:tab w:val="num" w:pos="0"/>
          <w:tab w:val="left" w:pos="656"/>
        </w:tabs>
        <w:jc w:val="both"/>
        <w:rPr>
          <w:lang w:val="es-ES"/>
        </w:rPr>
      </w:pPr>
      <w:r w:rsidRPr="00EF1978">
        <w:rPr>
          <w:rStyle w:val="23"/>
          <w:b w:val="0"/>
          <w:sz w:val="24"/>
          <w:szCs w:val="24"/>
        </w:rPr>
        <w:t xml:space="preserve">Moreno C., Moreno V., Zurita P. </w:t>
      </w:r>
      <w:r w:rsidRPr="00EF1978">
        <w:rPr>
          <w:color w:val="000000"/>
          <w:lang w:val="es-ES" w:eastAsia="es-ES" w:bidi="es-ES"/>
        </w:rPr>
        <w:t>Avance: Curso de español. Nivel intermedio-avanzado. - Madrid: Sociedad General Española de Librerías, S.A., 2004. - 222 p.</w:t>
      </w:r>
    </w:p>
    <w:p w:rsidR="001234AF" w:rsidRPr="00EF1978" w:rsidRDefault="001234AF" w:rsidP="001234AF">
      <w:pPr>
        <w:widowControl w:val="0"/>
        <w:numPr>
          <w:ilvl w:val="0"/>
          <w:numId w:val="9"/>
        </w:numPr>
        <w:tabs>
          <w:tab w:val="num" w:pos="0"/>
          <w:tab w:val="left" w:pos="656"/>
        </w:tabs>
        <w:jc w:val="both"/>
        <w:rPr>
          <w:lang w:val="es-ES"/>
        </w:rPr>
      </w:pPr>
      <w:r w:rsidRPr="00EF1978">
        <w:rPr>
          <w:rStyle w:val="23"/>
          <w:b w:val="0"/>
          <w:sz w:val="24"/>
          <w:szCs w:val="24"/>
        </w:rPr>
        <w:t xml:space="preserve">Moreno C., Morena V., Zurita P. </w:t>
      </w:r>
      <w:r w:rsidRPr="00EF1978">
        <w:rPr>
          <w:color w:val="000000"/>
          <w:lang w:val="es-ES" w:eastAsia="es-ES" w:bidi="es-ES"/>
        </w:rPr>
        <w:t>Avance. Curso de español intermedio. - Madrid: SGEL, 1995 -271 p.</w:t>
      </w:r>
    </w:p>
    <w:p w:rsidR="001234AF" w:rsidRPr="00EF1978" w:rsidRDefault="001234AF" w:rsidP="001234AF">
      <w:pPr>
        <w:widowControl w:val="0"/>
        <w:numPr>
          <w:ilvl w:val="0"/>
          <w:numId w:val="9"/>
        </w:numPr>
        <w:tabs>
          <w:tab w:val="num" w:pos="0"/>
          <w:tab w:val="left" w:pos="656"/>
        </w:tabs>
        <w:jc w:val="both"/>
        <w:rPr>
          <w:lang w:val="es-ES"/>
        </w:rPr>
      </w:pPr>
      <w:r w:rsidRPr="00EF1978">
        <w:rPr>
          <w:rStyle w:val="23"/>
          <w:b w:val="0"/>
          <w:sz w:val="24"/>
          <w:szCs w:val="24"/>
        </w:rPr>
        <w:t xml:space="preserve">Morena </w:t>
      </w:r>
      <w:r w:rsidRPr="00EF1978">
        <w:rPr>
          <w:color w:val="000000"/>
          <w:lang w:val="es-ES" w:eastAsia="es-ES" w:bidi="es-ES"/>
        </w:rPr>
        <w:t xml:space="preserve">c., </w:t>
      </w:r>
      <w:proofErr w:type="spellStart"/>
      <w:r w:rsidRPr="00EF1978">
        <w:rPr>
          <w:rStyle w:val="23"/>
          <w:b w:val="0"/>
          <w:sz w:val="24"/>
          <w:szCs w:val="24"/>
        </w:rPr>
        <w:t>Tuts</w:t>
      </w:r>
      <w:proofErr w:type="spellEnd"/>
      <w:r w:rsidRPr="00EF1978">
        <w:rPr>
          <w:rStyle w:val="23"/>
          <w:b w:val="0"/>
          <w:sz w:val="24"/>
          <w:szCs w:val="24"/>
        </w:rPr>
        <w:t xml:space="preserve"> M. </w:t>
      </w:r>
      <w:r w:rsidRPr="00EF1978">
        <w:rPr>
          <w:color w:val="000000"/>
          <w:lang w:val="es-ES" w:eastAsia="es-ES" w:bidi="es-ES"/>
        </w:rPr>
        <w:t>Curso de perfeccionamiento. Hablar, escribir y pensar en español. - Madrid: SGEL, 2001 (X edición) - 344 p.</w:t>
      </w:r>
    </w:p>
    <w:p w:rsidR="001234AF" w:rsidRPr="00EF1978" w:rsidRDefault="001234AF" w:rsidP="001234AF">
      <w:pPr>
        <w:widowControl w:val="0"/>
        <w:numPr>
          <w:ilvl w:val="0"/>
          <w:numId w:val="9"/>
        </w:numPr>
        <w:tabs>
          <w:tab w:val="num" w:pos="0"/>
          <w:tab w:val="left" w:pos="656"/>
        </w:tabs>
        <w:jc w:val="both"/>
        <w:rPr>
          <w:lang w:val="es-ES"/>
        </w:rPr>
      </w:pPr>
      <w:r w:rsidRPr="00EF1978">
        <w:rPr>
          <w:rStyle w:val="23"/>
          <w:b w:val="0"/>
          <w:sz w:val="24"/>
          <w:szCs w:val="24"/>
        </w:rPr>
        <w:t xml:space="preserve">Quesada S.M. </w:t>
      </w:r>
      <w:r w:rsidRPr="00EF1978">
        <w:rPr>
          <w:color w:val="000000"/>
          <w:lang w:val="es-ES" w:eastAsia="es-ES" w:bidi="es-ES"/>
        </w:rPr>
        <w:t xml:space="preserve">España Siglo XXL - Madrid: </w:t>
      </w:r>
      <w:proofErr w:type="spellStart"/>
      <w:r w:rsidRPr="00EF1978">
        <w:rPr>
          <w:color w:val="000000"/>
          <w:lang w:val="es-ES" w:eastAsia="es-ES" w:bidi="es-ES"/>
        </w:rPr>
        <w:t>Edelsa</w:t>
      </w:r>
      <w:proofErr w:type="spellEnd"/>
      <w:r w:rsidRPr="00EF1978">
        <w:rPr>
          <w:color w:val="000000"/>
          <w:lang w:val="es-ES" w:eastAsia="es-ES" w:bidi="es-ES"/>
        </w:rPr>
        <w:t xml:space="preserve"> Grupo </w:t>
      </w:r>
      <w:proofErr w:type="spellStart"/>
      <w:r w:rsidRPr="00EF1978">
        <w:rPr>
          <w:color w:val="000000"/>
          <w:lang w:val="es-ES" w:eastAsia="es-ES" w:bidi="es-ES"/>
        </w:rPr>
        <w:t>Didascalia</w:t>
      </w:r>
      <w:proofErr w:type="spellEnd"/>
      <w:r w:rsidRPr="00EF1978">
        <w:rPr>
          <w:color w:val="000000"/>
          <w:lang w:val="es-ES" w:eastAsia="es-ES" w:bidi="es-ES"/>
        </w:rPr>
        <w:t>, S.A.,</w:t>
      </w:r>
    </w:p>
    <w:p w:rsidR="001234AF" w:rsidRPr="00EF1978" w:rsidRDefault="001234AF" w:rsidP="001234AF">
      <w:pPr>
        <w:tabs>
          <w:tab w:val="num" w:pos="0"/>
        </w:tabs>
      </w:pPr>
      <w:r w:rsidRPr="00EF1978">
        <w:rPr>
          <w:color w:val="000000"/>
          <w:lang w:val="es-ES" w:eastAsia="es-ES" w:bidi="es-ES"/>
        </w:rPr>
        <w:t>2012.- 106 p.</w:t>
      </w:r>
    </w:p>
    <w:p w:rsidR="001234AF" w:rsidRPr="00EF1978" w:rsidRDefault="001234AF" w:rsidP="001234AF">
      <w:pPr>
        <w:widowControl w:val="0"/>
        <w:numPr>
          <w:ilvl w:val="0"/>
          <w:numId w:val="9"/>
        </w:numPr>
        <w:tabs>
          <w:tab w:val="num" w:pos="0"/>
          <w:tab w:val="left" w:pos="656"/>
        </w:tabs>
        <w:jc w:val="both"/>
        <w:rPr>
          <w:lang w:val="es-ES"/>
        </w:rPr>
      </w:pPr>
      <w:r w:rsidRPr="00EF1978">
        <w:rPr>
          <w:rStyle w:val="23"/>
          <w:b w:val="0"/>
          <w:sz w:val="24"/>
          <w:szCs w:val="24"/>
        </w:rPr>
        <w:lastRenderedPageBreak/>
        <w:t xml:space="preserve">Rodríguez </w:t>
      </w:r>
      <w:proofErr w:type="spellStart"/>
      <w:r w:rsidRPr="00EF1978">
        <w:rPr>
          <w:rStyle w:val="23"/>
          <w:b w:val="0"/>
          <w:sz w:val="24"/>
          <w:szCs w:val="24"/>
        </w:rPr>
        <w:t>Rodríguez</w:t>
      </w:r>
      <w:proofErr w:type="spellEnd"/>
      <w:r w:rsidRPr="00EF1978">
        <w:rPr>
          <w:rStyle w:val="23"/>
          <w:b w:val="0"/>
          <w:sz w:val="24"/>
          <w:szCs w:val="24"/>
        </w:rPr>
        <w:t xml:space="preserve"> M. </w:t>
      </w:r>
      <w:r w:rsidRPr="00EF1978">
        <w:rPr>
          <w:color w:val="000000"/>
          <w:lang w:val="es-ES" w:eastAsia="es-ES" w:bidi="es-ES"/>
        </w:rPr>
        <w:t xml:space="preserve">El español por destrezas: Escucha y aprende. - Madrid: </w:t>
      </w:r>
      <w:proofErr w:type="spellStart"/>
      <w:r w:rsidRPr="00EF1978">
        <w:rPr>
          <w:color w:val="000000"/>
          <w:lang w:val="es-ES" w:eastAsia="es-ES" w:bidi="es-ES"/>
        </w:rPr>
        <w:t>Edelsa</w:t>
      </w:r>
      <w:proofErr w:type="spellEnd"/>
      <w:r w:rsidRPr="00EF1978">
        <w:rPr>
          <w:color w:val="000000"/>
          <w:lang w:val="es-ES" w:eastAsia="es-ES" w:bidi="es-ES"/>
        </w:rPr>
        <w:t xml:space="preserve"> Grupo </w:t>
      </w:r>
      <w:proofErr w:type="spellStart"/>
      <w:r w:rsidRPr="00EF1978">
        <w:rPr>
          <w:color w:val="000000"/>
          <w:lang w:val="es-ES" w:eastAsia="es-ES" w:bidi="es-ES"/>
        </w:rPr>
        <w:t>Didascalia</w:t>
      </w:r>
      <w:proofErr w:type="spellEnd"/>
      <w:r w:rsidRPr="00EF1978">
        <w:rPr>
          <w:color w:val="000000"/>
          <w:lang w:val="es-ES" w:eastAsia="es-ES" w:bidi="es-ES"/>
        </w:rPr>
        <w:t>, S.A., 2003. - 127 p.</w:t>
      </w:r>
    </w:p>
    <w:p w:rsidR="001234AF" w:rsidRPr="00EF1978" w:rsidRDefault="001234AF" w:rsidP="001234AF">
      <w:pPr>
        <w:shd w:val="clear" w:color="auto" w:fill="FFFFFF"/>
        <w:jc w:val="center"/>
        <w:rPr>
          <w:lang w:val="uk-UA"/>
        </w:rPr>
      </w:pPr>
      <w:r w:rsidRPr="00EF1978">
        <w:rPr>
          <w:b/>
          <w:bCs/>
          <w:spacing w:val="-6"/>
          <w:lang w:val="uk-UA"/>
        </w:rPr>
        <w:t>Допоміжна</w:t>
      </w:r>
    </w:p>
    <w:p w:rsidR="001234AF" w:rsidRPr="00EF1978" w:rsidRDefault="001234AF" w:rsidP="001234AF">
      <w:pPr>
        <w:numPr>
          <w:ilvl w:val="0"/>
          <w:numId w:val="10"/>
        </w:numPr>
        <w:jc w:val="both"/>
        <w:rPr>
          <w:lang w:val="uk-UA"/>
        </w:rPr>
      </w:pPr>
      <w:proofErr w:type="spellStart"/>
      <w:r w:rsidRPr="00EF1978">
        <w:rPr>
          <w:lang w:val="uk-UA"/>
        </w:rPr>
        <w:t>Эрмосо</w:t>
      </w:r>
      <w:proofErr w:type="spellEnd"/>
      <w:r w:rsidRPr="00EF1978">
        <w:rPr>
          <w:lang w:val="uk-UA"/>
        </w:rPr>
        <w:t xml:space="preserve"> Г., </w:t>
      </w:r>
      <w:proofErr w:type="spellStart"/>
      <w:r w:rsidRPr="00EF1978">
        <w:rPr>
          <w:lang w:val="uk-UA"/>
        </w:rPr>
        <w:t>Альфаро</w:t>
      </w:r>
      <w:proofErr w:type="spellEnd"/>
      <w:r w:rsidRPr="00EF1978">
        <w:rPr>
          <w:lang w:val="uk-UA"/>
        </w:rPr>
        <w:t xml:space="preserve"> С. </w:t>
      </w:r>
      <w:proofErr w:type="spellStart"/>
      <w:r w:rsidRPr="00EF1978">
        <w:rPr>
          <w:lang w:val="uk-UA"/>
        </w:rPr>
        <w:t>Практический</w:t>
      </w:r>
      <w:proofErr w:type="spellEnd"/>
      <w:r w:rsidRPr="00EF1978">
        <w:rPr>
          <w:lang w:val="uk-UA"/>
        </w:rPr>
        <w:t xml:space="preserve"> курс </w:t>
      </w:r>
      <w:proofErr w:type="spellStart"/>
      <w:r w:rsidRPr="00EF1978">
        <w:rPr>
          <w:lang w:val="uk-UA"/>
        </w:rPr>
        <w:t>испанского</w:t>
      </w:r>
      <w:proofErr w:type="spellEnd"/>
      <w:r w:rsidRPr="00EF1978">
        <w:rPr>
          <w:lang w:val="uk-UA"/>
        </w:rPr>
        <w:t xml:space="preserve"> </w:t>
      </w:r>
      <w:proofErr w:type="spellStart"/>
      <w:r w:rsidRPr="00EF1978">
        <w:rPr>
          <w:lang w:val="uk-UA"/>
        </w:rPr>
        <w:t>языка</w:t>
      </w:r>
      <w:proofErr w:type="spellEnd"/>
      <w:r w:rsidRPr="00EF1978">
        <w:rPr>
          <w:lang w:val="uk-UA"/>
        </w:rPr>
        <w:t xml:space="preserve">. </w:t>
      </w:r>
      <w:proofErr w:type="spellStart"/>
      <w:r w:rsidRPr="00EF1978">
        <w:rPr>
          <w:lang w:val="uk-UA"/>
        </w:rPr>
        <w:t>Уровень</w:t>
      </w:r>
      <w:proofErr w:type="spellEnd"/>
      <w:r w:rsidRPr="00EF1978">
        <w:rPr>
          <w:lang w:val="uk-UA"/>
        </w:rPr>
        <w:t xml:space="preserve"> ІІ. – К.: Методика, 1998. – 128 с. </w:t>
      </w:r>
    </w:p>
    <w:p w:rsidR="001234AF" w:rsidRPr="00EF1978" w:rsidRDefault="001234AF" w:rsidP="001234AF">
      <w:pPr>
        <w:numPr>
          <w:ilvl w:val="0"/>
          <w:numId w:val="10"/>
        </w:numPr>
        <w:jc w:val="both"/>
        <w:rPr>
          <w:lang w:val="uk-UA"/>
        </w:rPr>
      </w:pPr>
      <w:proofErr w:type="spellStart"/>
      <w:r w:rsidRPr="00EF1978">
        <w:rPr>
          <w:lang w:val="es-ES_tradnl"/>
        </w:rPr>
        <w:t>Gonz</w:t>
      </w:r>
      <w:proofErr w:type="spellEnd"/>
      <w:r w:rsidRPr="00EF1978">
        <w:rPr>
          <w:lang w:val="uk-UA"/>
        </w:rPr>
        <w:t>á</w:t>
      </w:r>
      <w:proofErr w:type="spellStart"/>
      <w:r w:rsidRPr="00EF1978">
        <w:rPr>
          <w:lang w:val="es-ES_tradnl"/>
        </w:rPr>
        <w:t>lez</w:t>
      </w:r>
      <w:proofErr w:type="spellEnd"/>
      <w:r w:rsidRPr="00EF1978">
        <w:rPr>
          <w:lang w:val="uk-UA"/>
        </w:rPr>
        <w:t xml:space="preserve"> </w:t>
      </w:r>
      <w:r w:rsidRPr="00EF1978">
        <w:rPr>
          <w:lang w:val="es-ES_tradnl"/>
        </w:rPr>
        <w:t>Hermoso</w:t>
      </w:r>
      <w:r w:rsidRPr="00EF1978">
        <w:rPr>
          <w:lang w:val="uk-UA"/>
        </w:rPr>
        <w:t xml:space="preserve"> </w:t>
      </w:r>
      <w:r w:rsidRPr="00EF1978">
        <w:rPr>
          <w:lang w:val="es-ES_tradnl"/>
        </w:rPr>
        <w:t>A</w:t>
      </w:r>
      <w:r w:rsidRPr="00EF1978">
        <w:rPr>
          <w:lang w:val="uk-UA"/>
        </w:rPr>
        <w:t xml:space="preserve">., </w:t>
      </w:r>
      <w:r w:rsidRPr="00EF1978">
        <w:rPr>
          <w:lang w:val="es-ES_tradnl"/>
        </w:rPr>
        <w:t>S</w:t>
      </w:r>
      <w:r w:rsidRPr="00EF1978">
        <w:rPr>
          <w:lang w:val="uk-UA"/>
        </w:rPr>
        <w:t>á</w:t>
      </w:r>
      <w:proofErr w:type="spellStart"/>
      <w:r w:rsidRPr="00EF1978">
        <w:rPr>
          <w:lang w:val="es-ES_tradnl"/>
        </w:rPr>
        <w:t>nchezAlfaroM</w:t>
      </w:r>
      <w:proofErr w:type="spellEnd"/>
      <w:r w:rsidRPr="00EF1978">
        <w:rPr>
          <w:lang w:val="uk-UA"/>
        </w:rPr>
        <w:t xml:space="preserve">. </w:t>
      </w:r>
      <w:proofErr w:type="spellStart"/>
      <w:r w:rsidRPr="00EF1978">
        <w:rPr>
          <w:lang w:val="uk-UA"/>
        </w:rPr>
        <w:t>Практический</w:t>
      </w:r>
      <w:proofErr w:type="spellEnd"/>
      <w:r w:rsidRPr="00EF1978">
        <w:rPr>
          <w:lang w:val="uk-UA"/>
        </w:rPr>
        <w:t xml:space="preserve"> курс </w:t>
      </w:r>
      <w:proofErr w:type="spellStart"/>
      <w:r w:rsidRPr="00EF1978">
        <w:rPr>
          <w:lang w:val="uk-UA"/>
        </w:rPr>
        <w:t>испанского</w:t>
      </w:r>
      <w:proofErr w:type="spellEnd"/>
      <w:r w:rsidRPr="00EF1978">
        <w:rPr>
          <w:lang w:val="uk-UA"/>
        </w:rPr>
        <w:t xml:space="preserve"> </w:t>
      </w:r>
      <w:proofErr w:type="spellStart"/>
      <w:r w:rsidRPr="00EF1978">
        <w:rPr>
          <w:lang w:val="uk-UA"/>
        </w:rPr>
        <w:t>языка</w:t>
      </w:r>
      <w:proofErr w:type="spellEnd"/>
      <w:r w:rsidRPr="00EF1978">
        <w:rPr>
          <w:lang w:val="uk-UA"/>
        </w:rPr>
        <w:t xml:space="preserve">.  </w:t>
      </w:r>
      <w:proofErr w:type="spellStart"/>
      <w:r w:rsidRPr="00EF1978">
        <w:rPr>
          <w:lang w:val="uk-UA"/>
        </w:rPr>
        <w:t>Упражнения</w:t>
      </w:r>
      <w:proofErr w:type="spellEnd"/>
      <w:r w:rsidRPr="00EF1978">
        <w:rPr>
          <w:lang w:val="es-ES_tradnl"/>
        </w:rPr>
        <w:t xml:space="preserve">. </w:t>
      </w:r>
      <w:r w:rsidRPr="00EF1978">
        <w:rPr>
          <w:lang w:val="uk-UA"/>
        </w:rPr>
        <w:t xml:space="preserve"> </w:t>
      </w:r>
      <w:proofErr w:type="spellStart"/>
      <w:r w:rsidRPr="00EF1978">
        <w:rPr>
          <w:lang w:val="uk-UA"/>
        </w:rPr>
        <w:t>Уровень</w:t>
      </w:r>
      <w:proofErr w:type="spellEnd"/>
      <w:r w:rsidRPr="00EF1978">
        <w:rPr>
          <w:lang w:val="es-ES_tradnl"/>
        </w:rPr>
        <w:t xml:space="preserve"> 2. </w:t>
      </w:r>
      <w:proofErr w:type="spellStart"/>
      <w:r w:rsidRPr="00EF1978">
        <w:rPr>
          <w:lang w:val="es-ES_tradnl"/>
        </w:rPr>
        <w:t>Espa</w:t>
      </w:r>
      <w:proofErr w:type="spellEnd"/>
      <w:r w:rsidRPr="00EF1978">
        <w:rPr>
          <w:lang w:val="uk-UA"/>
        </w:rPr>
        <w:t>ñ</w:t>
      </w:r>
      <w:proofErr w:type="spellStart"/>
      <w:r w:rsidRPr="00EF1978">
        <w:rPr>
          <w:lang w:val="es-ES_tradnl"/>
        </w:rPr>
        <w:t>ol</w:t>
      </w:r>
      <w:proofErr w:type="spellEnd"/>
      <w:r w:rsidRPr="00EF1978">
        <w:rPr>
          <w:lang w:val="uk-UA"/>
        </w:rPr>
        <w:t xml:space="preserve"> </w:t>
      </w:r>
      <w:r w:rsidRPr="00EF1978">
        <w:rPr>
          <w:lang w:val="es-ES_tradnl"/>
        </w:rPr>
        <w:t>lengua</w:t>
      </w:r>
      <w:r w:rsidRPr="00EF1978">
        <w:rPr>
          <w:lang w:val="uk-UA"/>
        </w:rPr>
        <w:t xml:space="preserve"> </w:t>
      </w:r>
      <w:r w:rsidRPr="00EF1978">
        <w:rPr>
          <w:lang w:val="es-ES_tradnl"/>
        </w:rPr>
        <w:t>extranjera</w:t>
      </w:r>
      <w:r w:rsidRPr="00EF1978">
        <w:rPr>
          <w:lang w:val="uk-UA"/>
        </w:rPr>
        <w:t xml:space="preserve">. </w:t>
      </w:r>
      <w:proofErr w:type="spellStart"/>
      <w:r w:rsidRPr="00EF1978">
        <w:rPr>
          <w:lang w:val="es-ES_tradnl"/>
        </w:rPr>
        <w:t>Cursopr</w:t>
      </w:r>
      <w:proofErr w:type="spellEnd"/>
      <w:r w:rsidRPr="00EF1978">
        <w:rPr>
          <w:lang w:val="uk-UA"/>
        </w:rPr>
        <w:t>á</w:t>
      </w:r>
      <w:proofErr w:type="spellStart"/>
      <w:r w:rsidRPr="00EF1978">
        <w:rPr>
          <w:lang w:val="es-ES_tradnl"/>
        </w:rPr>
        <w:t>ctico</w:t>
      </w:r>
      <w:proofErr w:type="spellEnd"/>
      <w:r w:rsidRPr="00EF1978">
        <w:rPr>
          <w:lang w:val="uk-UA"/>
        </w:rPr>
        <w:t xml:space="preserve">. – К.: Методика, 1998. – 128 с. </w:t>
      </w:r>
    </w:p>
    <w:p w:rsidR="001234AF" w:rsidRPr="00EF1978" w:rsidRDefault="001234AF" w:rsidP="001234AF">
      <w:pPr>
        <w:numPr>
          <w:ilvl w:val="0"/>
          <w:numId w:val="10"/>
        </w:numPr>
        <w:jc w:val="both"/>
        <w:rPr>
          <w:lang w:val="uk-UA"/>
        </w:rPr>
      </w:pPr>
      <w:proofErr w:type="spellStart"/>
      <w:r w:rsidRPr="00EF1978">
        <w:rPr>
          <w:lang w:val="es-ES_tradnl"/>
        </w:rPr>
        <w:t>Gonz</w:t>
      </w:r>
      <w:proofErr w:type="spellEnd"/>
      <w:r w:rsidRPr="00EF1978">
        <w:rPr>
          <w:lang w:val="uk-UA"/>
        </w:rPr>
        <w:t>á</w:t>
      </w:r>
      <w:proofErr w:type="spellStart"/>
      <w:r w:rsidRPr="00EF1978">
        <w:rPr>
          <w:lang w:val="es-ES_tradnl"/>
        </w:rPr>
        <w:t>lez</w:t>
      </w:r>
      <w:proofErr w:type="spellEnd"/>
      <w:r w:rsidRPr="00EF1978">
        <w:rPr>
          <w:lang w:val="uk-UA"/>
        </w:rPr>
        <w:t xml:space="preserve"> </w:t>
      </w:r>
      <w:r w:rsidRPr="00EF1978">
        <w:rPr>
          <w:lang w:val="es-ES_tradnl"/>
        </w:rPr>
        <w:t>Hermoso</w:t>
      </w:r>
      <w:r w:rsidRPr="00EF1978">
        <w:rPr>
          <w:lang w:val="uk-UA"/>
        </w:rPr>
        <w:t xml:space="preserve"> </w:t>
      </w:r>
      <w:r w:rsidRPr="00EF1978">
        <w:rPr>
          <w:lang w:val="es-ES_tradnl"/>
        </w:rPr>
        <w:t>A</w:t>
      </w:r>
      <w:r w:rsidRPr="00EF1978">
        <w:rPr>
          <w:lang w:val="uk-UA"/>
        </w:rPr>
        <w:t xml:space="preserve">., </w:t>
      </w:r>
      <w:r w:rsidRPr="00EF1978">
        <w:rPr>
          <w:lang w:val="es-ES_tradnl"/>
        </w:rPr>
        <w:t>S</w:t>
      </w:r>
      <w:r w:rsidRPr="00EF1978">
        <w:rPr>
          <w:lang w:val="uk-UA"/>
        </w:rPr>
        <w:t>á</w:t>
      </w:r>
      <w:proofErr w:type="spellStart"/>
      <w:r w:rsidRPr="00EF1978">
        <w:rPr>
          <w:lang w:val="es-ES_tradnl"/>
        </w:rPr>
        <w:t>nchez</w:t>
      </w:r>
      <w:proofErr w:type="spellEnd"/>
      <w:r w:rsidRPr="00EF1978">
        <w:rPr>
          <w:lang w:val="uk-UA"/>
        </w:rPr>
        <w:t xml:space="preserve"> </w:t>
      </w:r>
      <w:r w:rsidRPr="00EF1978">
        <w:rPr>
          <w:lang w:val="es-ES_tradnl"/>
        </w:rPr>
        <w:t>Alfaro</w:t>
      </w:r>
      <w:r w:rsidRPr="00EF1978">
        <w:rPr>
          <w:lang w:val="uk-UA"/>
        </w:rPr>
        <w:t xml:space="preserve"> </w:t>
      </w:r>
      <w:r w:rsidRPr="00EF1978">
        <w:rPr>
          <w:lang w:val="es-ES_tradnl"/>
        </w:rPr>
        <w:t>M</w:t>
      </w:r>
      <w:r w:rsidRPr="00EF1978">
        <w:rPr>
          <w:lang w:val="uk-UA"/>
        </w:rPr>
        <w:t xml:space="preserve">. </w:t>
      </w:r>
      <w:proofErr w:type="spellStart"/>
      <w:r w:rsidRPr="00EF1978">
        <w:rPr>
          <w:lang w:val="uk-UA"/>
        </w:rPr>
        <w:t>Практический</w:t>
      </w:r>
      <w:proofErr w:type="spellEnd"/>
      <w:r w:rsidRPr="00EF1978">
        <w:rPr>
          <w:lang w:val="uk-UA"/>
        </w:rPr>
        <w:t xml:space="preserve"> курс </w:t>
      </w:r>
      <w:proofErr w:type="spellStart"/>
      <w:r w:rsidRPr="00EF1978">
        <w:rPr>
          <w:lang w:val="uk-UA"/>
        </w:rPr>
        <w:t>испанского</w:t>
      </w:r>
      <w:proofErr w:type="spellEnd"/>
      <w:r w:rsidRPr="00EF1978">
        <w:rPr>
          <w:lang w:val="uk-UA"/>
        </w:rPr>
        <w:t xml:space="preserve"> </w:t>
      </w:r>
      <w:proofErr w:type="spellStart"/>
      <w:r w:rsidRPr="00EF1978">
        <w:rPr>
          <w:lang w:val="uk-UA"/>
        </w:rPr>
        <w:t>языка</w:t>
      </w:r>
      <w:proofErr w:type="spellEnd"/>
      <w:r w:rsidRPr="00EF1978">
        <w:rPr>
          <w:lang w:val="uk-UA"/>
        </w:rPr>
        <w:t xml:space="preserve">. </w:t>
      </w:r>
      <w:proofErr w:type="spellStart"/>
      <w:r w:rsidRPr="00EF1978">
        <w:rPr>
          <w:lang w:val="uk-UA"/>
        </w:rPr>
        <w:t>Упражнения</w:t>
      </w:r>
      <w:proofErr w:type="spellEnd"/>
      <w:r w:rsidRPr="00EF1978">
        <w:rPr>
          <w:lang w:val="es-ES_tradnl"/>
        </w:rPr>
        <w:t xml:space="preserve">. </w:t>
      </w:r>
      <w:r w:rsidRPr="00EF1978">
        <w:rPr>
          <w:lang w:val="uk-UA"/>
        </w:rPr>
        <w:t xml:space="preserve"> </w:t>
      </w:r>
      <w:proofErr w:type="spellStart"/>
      <w:r w:rsidRPr="00EF1978">
        <w:rPr>
          <w:lang w:val="uk-UA"/>
        </w:rPr>
        <w:t>Уровень</w:t>
      </w:r>
      <w:proofErr w:type="spellEnd"/>
      <w:r w:rsidRPr="00EF1978">
        <w:rPr>
          <w:lang w:val="es-ES_tradnl"/>
        </w:rPr>
        <w:t xml:space="preserve"> 3. Español lengua extranjera. Curso </w:t>
      </w:r>
      <w:proofErr w:type="spellStart"/>
      <w:r w:rsidRPr="00EF1978">
        <w:rPr>
          <w:lang w:val="es-ES_tradnl"/>
        </w:rPr>
        <w:t>pr</w:t>
      </w:r>
      <w:proofErr w:type="spellEnd"/>
      <w:r w:rsidRPr="00EF1978">
        <w:rPr>
          <w:lang w:val="uk-UA"/>
        </w:rPr>
        <w:t>á</w:t>
      </w:r>
      <w:proofErr w:type="spellStart"/>
      <w:r w:rsidRPr="00EF1978">
        <w:rPr>
          <w:lang w:val="es-ES_tradnl"/>
        </w:rPr>
        <w:t>ctico</w:t>
      </w:r>
      <w:proofErr w:type="spellEnd"/>
      <w:r w:rsidRPr="00EF1978">
        <w:rPr>
          <w:lang w:val="es-ES_tradnl"/>
        </w:rPr>
        <w:t xml:space="preserve">. </w:t>
      </w:r>
      <w:r w:rsidRPr="00EF1978">
        <w:rPr>
          <w:lang w:val="uk-UA"/>
        </w:rPr>
        <w:t>– К.: Методика, 1998. – 1</w:t>
      </w:r>
      <w:r w:rsidRPr="00EF1978">
        <w:rPr>
          <w:lang w:val="es-ES_tradnl"/>
        </w:rPr>
        <w:t>44</w:t>
      </w:r>
      <w:r w:rsidRPr="00EF1978">
        <w:rPr>
          <w:lang w:val="uk-UA"/>
        </w:rPr>
        <w:t xml:space="preserve"> с. </w:t>
      </w:r>
    </w:p>
    <w:p w:rsidR="001234AF" w:rsidRPr="00EF1978" w:rsidRDefault="001234AF" w:rsidP="001234AF">
      <w:pPr>
        <w:numPr>
          <w:ilvl w:val="0"/>
          <w:numId w:val="10"/>
        </w:numPr>
        <w:jc w:val="both"/>
        <w:rPr>
          <w:lang w:val="uk-UA"/>
        </w:rPr>
      </w:pPr>
      <w:proofErr w:type="spellStart"/>
      <w:r w:rsidRPr="00EF1978">
        <w:rPr>
          <w:lang w:val="es-ES_tradnl"/>
        </w:rPr>
        <w:t>Jimenez</w:t>
      </w:r>
      <w:proofErr w:type="spellEnd"/>
      <w:r w:rsidRPr="00EF1978">
        <w:rPr>
          <w:lang w:val="es-ES_tradnl"/>
        </w:rPr>
        <w:t xml:space="preserve"> L. M. El español, lengua universal. Catalogo </w:t>
      </w:r>
      <w:proofErr w:type="spellStart"/>
      <w:r w:rsidRPr="00EF1978">
        <w:rPr>
          <w:lang w:val="es-ES_tradnl"/>
        </w:rPr>
        <w:t>basico</w:t>
      </w:r>
      <w:proofErr w:type="spellEnd"/>
      <w:r w:rsidRPr="00EF1978">
        <w:rPr>
          <w:lang w:val="es-ES_tradnl"/>
        </w:rPr>
        <w:t>.</w:t>
      </w:r>
      <w:r w:rsidRPr="00EF1978">
        <w:rPr>
          <w:lang w:val="uk-UA"/>
        </w:rPr>
        <w:t xml:space="preserve"> –</w:t>
      </w:r>
      <w:r w:rsidRPr="00EF1978">
        <w:rPr>
          <w:lang w:val="es-ES_tradnl"/>
        </w:rPr>
        <w:t xml:space="preserve"> Madrid: Editorial Arco-Libros, 1998. </w:t>
      </w:r>
      <w:r w:rsidRPr="00EF1978">
        <w:rPr>
          <w:lang w:val="uk-UA"/>
        </w:rPr>
        <w:t xml:space="preserve">– </w:t>
      </w:r>
      <w:r w:rsidRPr="00EF1978">
        <w:rPr>
          <w:lang w:val="es-ES_tradnl"/>
        </w:rPr>
        <w:t>141 p.</w:t>
      </w:r>
    </w:p>
    <w:p w:rsidR="001234AF" w:rsidRPr="00EF1978" w:rsidRDefault="001234AF" w:rsidP="001234AF">
      <w:pPr>
        <w:numPr>
          <w:ilvl w:val="0"/>
          <w:numId w:val="10"/>
        </w:numPr>
        <w:jc w:val="both"/>
        <w:rPr>
          <w:lang w:val="uk-UA"/>
        </w:rPr>
      </w:pPr>
      <w:r w:rsidRPr="00EF1978">
        <w:rPr>
          <w:lang w:val="es-ES_tradnl"/>
        </w:rPr>
        <w:t>Lobato J.S. Español 2000. Gram</w:t>
      </w:r>
      <w:r w:rsidRPr="00EF1978">
        <w:rPr>
          <w:lang w:val="uk-UA"/>
        </w:rPr>
        <w:t>á</w:t>
      </w:r>
      <w:r w:rsidRPr="00EF1978">
        <w:rPr>
          <w:lang w:val="es-ES_tradnl"/>
        </w:rPr>
        <w:t>tica.</w:t>
      </w:r>
      <w:r w:rsidRPr="00EF1978">
        <w:rPr>
          <w:lang w:val="uk-UA"/>
        </w:rPr>
        <w:t xml:space="preserve"> – </w:t>
      </w:r>
      <w:r w:rsidRPr="00EF1978">
        <w:rPr>
          <w:lang w:val="es-PE"/>
        </w:rPr>
        <w:t>Madrid</w:t>
      </w:r>
      <w:r w:rsidRPr="00EF1978">
        <w:rPr>
          <w:lang w:val="uk-UA"/>
        </w:rPr>
        <w:t xml:space="preserve">: </w:t>
      </w:r>
      <w:r w:rsidRPr="00EF1978">
        <w:rPr>
          <w:lang w:val="es-ES_tradnl"/>
        </w:rPr>
        <w:t xml:space="preserve">Sociedad general española de </w:t>
      </w:r>
      <w:proofErr w:type="spellStart"/>
      <w:r w:rsidRPr="00EF1978">
        <w:rPr>
          <w:lang w:val="es-ES_tradnl"/>
        </w:rPr>
        <w:t>libreria</w:t>
      </w:r>
      <w:proofErr w:type="spellEnd"/>
      <w:r w:rsidRPr="00EF1978">
        <w:rPr>
          <w:lang w:val="es-ES_tradnl"/>
        </w:rPr>
        <w:t>, S.A.,</w:t>
      </w:r>
      <w:r w:rsidRPr="00EF1978">
        <w:rPr>
          <w:lang w:val="uk-UA"/>
        </w:rPr>
        <w:t xml:space="preserve"> 2000.</w:t>
      </w:r>
      <w:r w:rsidRPr="00EF1978">
        <w:rPr>
          <w:lang w:val="es-ES_tradnl"/>
        </w:rPr>
        <w:t xml:space="preserve"> – 247 </w:t>
      </w:r>
      <w:r w:rsidRPr="00EF1978">
        <w:t>р</w:t>
      </w:r>
      <w:r w:rsidRPr="00EF1978">
        <w:rPr>
          <w:lang w:val="es-ES_tradnl"/>
        </w:rPr>
        <w:t>.</w:t>
      </w:r>
    </w:p>
    <w:p w:rsidR="001234AF" w:rsidRPr="00EF1978" w:rsidRDefault="001234AF" w:rsidP="001234AF">
      <w:pPr>
        <w:numPr>
          <w:ilvl w:val="0"/>
          <w:numId w:val="10"/>
        </w:numPr>
        <w:jc w:val="both"/>
        <w:rPr>
          <w:lang w:val="uk-UA"/>
        </w:rPr>
      </w:pPr>
      <w:r w:rsidRPr="00EF1978">
        <w:rPr>
          <w:lang w:val="es-ES_tradnl"/>
        </w:rPr>
        <w:t>Personajes de la edad media.</w:t>
      </w:r>
    </w:p>
    <w:p w:rsidR="001234AF" w:rsidRPr="00EF1978" w:rsidRDefault="001234AF" w:rsidP="001234AF">
      <w:pPr>
        <w:numPr>
          <w:ilvl w:val="0"/>
          <w:numId w:val="10"/>
        </w:numPr>
        <w:jc w:val="both"/>
        <w:rPr>
          <w:lang w:val="uk-UA"/>
        </w:rPr>
      </w:pPr>
      <w:proofErr w:type="spellStart"/>
      <w:r w:rsidRPr="00EF1978">
        <w:rPr>
          <w:lang w:val="es-PE"/>
        </w:rPr>
        <w:t>Resumenpr</w:t>
      </w:r>
      <w:proofErr w:type="spellEnd"/>
      <w:r w:rsidRPr="00EF1978">
        <w:rPr>
          <w:lang w:val="uk-UA"/>
        </w:rPr>
        <w:t>á</w:t>
      </w:r>
      <w:proofErr w:type="spellStart"/>
      <w:r w:rsidRPr="00EF1978">
        <w:rPr>
          <w:lang w:val="es-PE"/>
        </w:rPr>
        <w:t>cticodegram</w:t>
      </w:r>
      <w:proofErr w:type="spellEnd"/>
      <w:r w:rsidRPr="00EF1978">
        <w:rPr>
          <w:lang w:val="uk-UA"/>
        </w:rPr>
        <w:t>á</w:t>
      </w:r>
      <w:proofErr w:type="spellStart"/>
      <w:r w:rsidRPr="00EF1978">
        <w:rPr>
          <w:lang w:val="es-PE"/>
        </w:rPr>
        <w:t>ticaespa</w:t>
      </w:r>
      <w:proofErr w:type="spellEnd"/>
      <w:r w:rsidRPr="00EF1978">
        <w:rPr>
          <w:lang w:val="uk-UA"/>
        </w:rPr>
        <w:t>ñ</w:t>
      </w:r>
      <w:r w:rsidRPr="00EF1978">
        <w:rPr>
          <w:lang w:val="es-PE"/>
        </w:rPr>
        <w:t>ola</w:t>
      </w:r>
      <w:r w:rsidRPr="00EF1978">
        <w:rPr>
          <w:lang w:val="uk-UA"/>
        </w:rPr>
        <w:t xml:space="preserve">. – </w:t>
      </w:r>
      <w:r w:rsidRPr="00EF1978">
        <w:rPr>
          <w:lang w:val="es-PE"/>
        </w:rPr>
        <w:t>Madrid</w:t>
      </w:r>
      <w:r w:rsidRPr="00EF1978">
        <w:rPr>
          <w:lang w:val="uk-UA"/>
        </w:rPr>
        <w:t xml:space="preserve">: </w:t>
      </w:r>
      <w:r w:rsidRPr="00EF1978">
        <w:rPr>
          <w:lang w:val="es-ES_tradnl"/>
        </w:rPr>
        <w:t xml:space="preserve">Sociedad general española de </w:t>
      </w:r>
      <w:proofErr w:type="spellStart"/>
      <w:r w:rsidRPr="00EF1978">
        <w:rPr>
          <w:lang w:val="es-ES_tradnl"/>
        </w:rPr>
        <w:t>libreria</w:t>
      </w:r>
      <w:proofErr w:type="spellEnd"/>
      <w:r w:rsidRPr="00EF1978">
        <w:rPr>
          <w:lang w:val="es-ES_tradnl"/>
        </w:rPr>
        <w:t>, S.A.,</w:t>
      </w:r>
      <w:r w:rsidRPr="00EF1978">
        <w:rPr>
          <w:lang w:val="uk-UA"/>
        </w:rPr>
        <w:t xml:space="preserve"> 2000.</w:t>
      </w:r>
      <w:r w:rsidRPr="00EF1978">
        <w:rPr>
          <w:lang w:val="es-ES_tradnl"/>
        </w:rPr>
        <w:t xml:space="preserve"> – 123 </w:t>
      </w:r>
      <w:r w:rsidRPr="00EF1978">
        <w:t>р</w:t>
      </w:r>
      <w:r w:rsidRPr="00EF1978">
        <w:rPr>
          <w:lang w:val="es-ES_tradnl"/>
        </w:rPr>
        <w:t>.</w:t>
      </w:r>
    </w:p>
    <w:p w:rsidR="001234AF" w:rsidRPr="00EF1978" w:rsidRDefault="001234AF" w:rsidP="001234AF">
      <w:pPr>
        <w:numPr>
          <w:ilvl w:val="0"/>
          <w:numId w:val="10"/>
        </w:numPr>
        <w:jc w:val="both"/>
        <w:rPr>
          <w:lang w:val="uk-UA"/>
        </w:rPr>
      </w:pPr>
      <w:r w:rsidRPr="00EF1978">
        <w:rPr>
          <w:lang w:val="es-ES"/>
        </w:rPr>
        <w:t>Revistas y peri</w:t>
      </w:r>
      <w:proofErr w:type="spellStart"/>
      <w:r w:rsidRPr="00EF1978">
        <w:rPr>
          <w:lang w:val="es-ES_tradnl"/>
        </w:rPr>
        <w:t>ó</w:t>
      </w:r>
      <w:r w:rsidRPr="00EF1978">
        <w:rPr>
          <w:lang w:val="es-ES"/>
        </w:rPr>
        <w:t>dicos</w:t>
      </w:r>
      <w:proofErr w:type="spellEnd"/>
      <w:r w:rsidRPr="00EF1978">
        <w:rPr>
          <w:lang w:val="es-ES"/>
        </w:rPr>
        <w:t xml:space="preserve"> (</w:t>
      </w:r>
      <w:r w:rsidRPr="00EF1978">
        <w:rPr>
          <w:i/>
          <w:lang w:val="es-ES"/>
        </w:rPr>
        <w:t>El mundo</w:t>
      </w:r>
      <w:r w:rsidRPr="00EF1978">
        <w:rPr>
          <w:lang w:val="es-ES"/>
        </w:rPr>
        <w:t xml:space="preserve">, </w:t>
      </w:r>
      <w:r w:rsidRPr="00EF1978">
        <w:rPr>
          <w:i/>
          <w:lang w:val="es-ES"/>
        </w:rPr>
        <w:t>El semanal</w:t>
      </w:r>
      <w:r w:rsidRPr="00EF1978">
        <w:rPr>
          <w:lang w:val="es-ES"/>
        </w:rPr>
        <w:t xml:space="preserve">, </w:t>
      </w:r>
      <w:r w:rsidRPr="00EF1978">
        <w:rPr>
          <w:i/>
          <w:lang w:val="es-ES"/>
        </w:rPr>
        <w:t>Tiempo</w:t>
      </w:r>
      <w:r w:rsidRPr="00EF1978">
        <w:rPr>
          <w:lang w:val="es-ES"/>
        </w:rPr>
        <w:t xml:space="preserve">, </w:t>
      </w:r>
      <w:r w:rsidRPr="00EF1978">
        <w:rPr>
          <w:i/>
          <w:lang w:val="es-ES"/>
        </w:rPr>
        <w:t>El mundo semanal</w:t>
      </w:r>
      <w:r w:rsidRPr="00EF1978">
        <w:rPr>
          <w:lang w:val="es-ES"/>
        </w:rPr>
        <w:t xml:space="preserve">, </w:t>
      </w:r>
      <w:r w:rsidRPr="00EF1978">
        <w:rPr>
          <w:i/>
          <w:lang w:val="es-ES"/>
        </w:rPr>
        <w:t xml:space="preserve">El </w:t>
      </w:r>
      <w:proofErr w:type="spellStart"/>
      <w:r w:rsidRPr="00EF1978">
        <w:rPr>
          <w:i/>
          <w:lang w:val="es-ES"/>
        </w:rPr>
        <w:t>pa</w:t>
      </w:r>
      <w:proofErr w:type="spellEnd"/>
      <w:r w:rsidRPr="00EF1978">
        <w:rPr>
          <w:i/>
          <w:color w:val="000000"/>
          <w:lang w:val="es-ES_tradnl"/>
        </w:rPr>
        <w:t>í</w:t>
      </w:r>
      <w:r w:rsidRPr="00EF1978">
        <w:rPr>
          <w:i/>
          <w:lang w:val="es-ES"/>
        </w:rPr>
        <w:t>s semanal</w:t>
      </w:r>
      <w:r w:rsidRPr="00EF1978">
        <w:rPr>
          <w:lang w:val="es-ES"/>
        </w:rPr>
        <w:t>, etc.).</w:t>
      </w:r>
    </w:p>
    <w:p w:rsidR="001234AF" w:rsidRPr="00EF1978" w:rsidRDefault="001234AF" w:rsidP="001234AF">
      <w:pPr>
        <w:numPr>
          <w:ilvl w:val="0"/>
          <w:numId w:val="10"/>
        </w:numPr>
        <w:jc w:val="both"/>
        <w:rPr>
          <w:lang w:val="uk-UA"/>
        </w:rPr>
      </w:pPr>
      <w:r w:rsidRPr="00EF1978">
        <w:rPr>
          <w:lang w:val="es-PE"/>
        </w:rPr>
        <w:t xml:space="preserve">Sarmiento </w:t>
      </w:r>
      <w:proofErr w:type="spellStart"/>
      <w:r w:rsidRPr="00EF1978">
        <w:rPr>
          <w:lang w:val="es-PE"/>
        </w:rPr>
        <w:t>Ram</w:t>
      </w:r>
      <w:proofErr w:type="spellEnd"/>
      <w:r w:rsidRPr="00EF1978">
        <w:rPr>
          <w:lang w:val="uk-UA"/>
        </w:rPr>
        <w:t>ó</w:t>
      </w:r>
      <w:r w:rsidRPr="00EF1978">
        <w:rPr>
          <w:lang w:val="es-PE"/>
        </w:rPr>
        <w:t>n</w:t>
      </w:r>
      <w:r w:rsidRPr="00EF1978">
        <w:rPr>
          <w:lang w:val="uk-UA"/>
        </w:rPr>
        <w:t xml:space="preserve">. </w:t>
      </w:r>
      <w:r w:rsidRPr="00EF1978">
        <w:rPr>
          <w:lang w:val="es-PE"/>
        </w:rPr>
        <w:t>Gram</w:t>
      </w:r>
      <w:r w:rsidRPr="00EF1978">
        <w:rPr>
          <w:lang w:val="uk-UA"/>
        </w:rPr>
        <w:t>á</w:t>
      </w:r>
      <w:proofErr w:type="spellStart"/>
      <w:r w:rsidRPr="00EF1978">
        <w:rPr>
          <w:lang w:val="es-PE"/>
        </w:rPr>
        <w:t>ticaprogresiva</w:t>
      </w:r>
      <w:proofErr w:type="spellEnd"/>
      <w:r w:rsidRPr="00EF1978">
        <w:rPr>
          <w:lang w:val="uk-UA"/>
        </w:rPr>
        <w:t xml:space="preserve">. – </w:t>
      </w:r>
      <w:r w:rsidRPr="00EF1978">
        <w:rPr>
          <w:lang w:val="es-PE"/>
        </w:rPr>
        <w:t>Madrid</w:t>
      </w:r>
      <w:r w:rsidRPr="00EF1978">
        <w:rPr>
          <w:lang w:val="es-ES_tradnl"/>
        </w:rPr>
        <w:t>: Edición Española de Librería</w:t>
      </w:r>
      <w:r w:rsidRPr="00EF1978">
        <w:rPr>
          <w:lang w:val="uk-UA"/>
        </w:rPr>
        <w:t>, 2000. – 147 р.</w:t>
      </w:r>
    </w:p>
    <w:p w:rsidR="001234AF" w:rsidRPr="00EF1978" w:rsidRDefault="001234AF" w:rsidP="001234AF">
      <w:pPr>
        <w:jc w:val="both"/>
        <w:rPr>
          <w:lang w:val="es-ES_tradnl"/>
        </w:rPr>
      </w:pPr>
    </w:p>
    <w:p w:rsidR="001234AF" w:rsidRPr="00EF1978" w:rsidRDefault="001234AF" w:rsidP="001234AF">
      <w:pPr>
        <w:ind w:left="644"/>
        <w:jc w:val="center"/>
        <w:rPr>
          <w:lang w:val="es-ES_tradnl"/>
        </w:rPr>
      </w:pPr>
      <w:proofErr w:type="spellStart"/>
      <w:r w:rsidRPr="00EF1978">
        <w:rPr>
          <w:b/>
          <w:lang w:val="uk-UA"/>
        </w:rPr>
        <w:t>Інформаційніресурси</w:t>
      </w:r>
      <w:proofErr w:type="spellEnd"/>
    </w:p>
    <w:p w:rsidR="001234AF" w:rsidRPr="00EF1978" w:rsidRDefault="00EF1978" w:rsidP="001234AF">
      <w:pPr>
        <w:rPr>
          <w:lang w:val="es-ES"/>
        </w:rPr>
      </w:pPr>
      <w:hyperlink r:id="rId14" w:history="1">
        <w:r w:rsidR="001234AF" w:rsidRPr="00EF1978">
          <w:rPr>
            <w:rStyle w:val="a6"/>
            <w:lang w:val="es-ES_tradnl"/>
          </w:rPr>
          <w:t>www.consumer.es</w:t>
        </w:r>
      </w:hyperlink>
    </w:p>
    <w:p w:rsidR="001234AF" w:rsidRPr="00EF1978" w:rsidRDefault="00EF1978" w:rsidP="001234AF">
      <w:pPr>
        <w:rPr>
          <w:lang w:val="es-ES"/>
        </w:rPr>
      </w:pPr>
      <w:hyperlink r:id="rId15" w:history="1">
        <w:r w:rsidR="001234AF" w:rsidRPr="00EF1978">
          <w:rPr>
            <w:rStyle w:val="a6"/>
            <w:lang w:val="es-ES_tradnl"/>
          </w:rPr>
          <w:t>www.mecd.gob.es/reinounido/publicaciones-materiales/publicaciones.html</w:t>
        </w:r>
      </w:hyperlink>
    </w:p>
    <w:p w:rsidR="001234AF" w:rsidRPr="00EF1978" w:rsidRDefault="00EF1978" w:rsidP="001234AF">
      <w:pPr>
        <w:rPr>
          <w:lang w:val="es-ES"/>
        </w:rPr>
      </w:pPr>
      <w:hyperlink r:id="rId16" w:history="1">
        <w:r w:rsidR="001234AF" w:rsidRPr="00EF1978">
          <w:rPr>
            <w:rStyle w:val="a6"/>
            <w:lang w:val="es-ES"/>
          </w:rPr>
          <w:t>www.rae.es</w:t>
        </w:r>
      </w:hyperlink>
    </w:p>
    <w:p w:rsidR="001234AF" w:rsidRPr="00EF1978" w:rsidRDefault="00EF1978" w:rsidP="001234AF">
      <w:pPr>
        <w:rPr>
          <w:lang w:val="es-ES"/>
        </w:rPr>
      </w:pPr>
      <w:hyperlink r:id="rId17" w:history="1">
        <w:r w:rsidR="001234AF" w:rsidRPr="00EF1978">
          <w:rPr>
            <w:rStyle w:val="a6"/>
            <w:lang w:val="es-ES"/>
          </w:rPr>
          <w:t>www.wikipedia.org</w:t>
        </w:r>
      </w:hyperlink>
    </w:p>
    <w:p w:rsidR="001234AF" w:rsidRPr="00EF1978" w:rsidRDefault="00EF1978" w:rsidP="001234AF">
      <w:hyperlink r:id="rId18" w:history="1">
        <w:r w:rsidR="001234AF" w:rsidRPr="00EF1978">
          <w:rPr>
            <w:rStyle w:val="a6"/>
          </w:rPr>
          <w:t>http://www.prisabs.com</w:t>
        </w:r>
      </w:hyperlink>
    </w:p>
    <w:p w:rsidR="001234AF" w:rsidRPr="00EF1978" w:rsidRDefault="001234AF" w:rsidP="001234AF">
      <w:pPr>
        <w:rPr>
          <w:lang w:val="uk-UA"/>
        </w:rPr>
      </w:pPr>
    </w:p>
    <w:p w:rsidR="001234AF" w:rsidRDefault="001234AF" w:rsidP="001234AF"/>
    <w:p w:rsidR="001234AF" w:rsidRDefault="001234AF" w:rsidP="001234AF"/>
    <w:p w:rsidR="00D616A8" w:rsidRDefault="00D616A8"/>
    <w:sectPr w:rsidR="00D616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66F2B"/>
    <w:multiLevelType w:val="hybridMultilevel"/>
    <w:tmpl w:val="385EB8B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5D32732"/>
    <w:multiLevelType w:val="hybridMultilevel"/>
    <w:tmpl w:val="6376FC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6BB5B9B"/>
    <w:multiLevelType w:val="hybridMultilevel"/>
    <w:tmpl w:val="5AD29E1C"/>
    <w:lvl w:ilvl="0" w:tplc="2AAC522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15:restartNumberingAfterBreak="0">
    <w:nsid w:val="3B223DC8"/>
    <w:multiLevelType w:val="multilevel"/>
    <w:tmpl w:val="2CA6248E"/>
    <w:lvl w:ilvl="0">
      <w:start w:val="1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3C1A6809"/>
    <w:multiLevelType w:val="multilevel"/>
    <w:tmpl w:val="2CA6248E"/>
    <w:lvl w:ilvl="0">
      <w:start w:val="1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45E6502A"/>
    <w:multiLevelType w:val="hybridMultilevel"/>
    <w:tmpl w:val="74C66A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5E5414E6"/>
    <w:multiLevelType w:val="hybridMultilevel"/>
    <w:tmpl w:val="74C66A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67AF6A92"/>
    <w:multiLevelType w:val="hybridMultilevel"/>
    <w:tmpl w:val="74C66A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68C93833"/>
    <w:multiLevelType w:val="multilevel"/>
    <w:tmpl w:val="2CA6248E"/>
    <w:lvl w:ilvl="0">
      <w:start w:val="1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69FE0DF7"/>
    <w:multiLevelType w:val="hybridMultilevel"/>
    <w:tmpl w:val="03AAEE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7"/>
  </w:num>
  <w:num w:numId="5">
    <w:abstractNumId w:val="0"/>
  </w:num>
  <w:num w:numId="6">
    <w:abstractNumId w:val="8"/>
  </w:num>
  <w:num w:numId="7">
    <w:abstractNumId w:val="5"/>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B6E"/>
    <w:rsid w:val="001234AF"/>
    <w:rsid w:val="00C21B6E"/>
    <w:rsid w:val="00D616A8"/>
    <w:rsid w:val="00EF1978"/>
    <w:rsid w:val="00FB3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53ADB"/>
  <w15:chartTrackingRefBased/>
  <w15:docId w15:val="{707C751F-4905-4E87-A4FA-558CFE57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4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234AF"/>
    <w:pPr>
      <w:keepNext/>
      <w:jc w:val="center"/>
      <w:outlineLvl w:val="0"/>
    </w:pPr>
    <w:rPr>
      <w:b/>
      <w:bCs/>
      <w:sz w:val="48"/>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4AF"/>
    <w:rPr>
      <w:rFonts w:ascii="Times New Roman" w:eastAsia="Times New Roman" w:hAnsi="Times New Roman" w:cs="Times New Roman"/>
      <w:b/>
      <w:bCs/>
      <w:sz w:val="48"/>
      <w:szCs w:val="24"/>
      <w:lang w:val="uk-UA" w:eastAsia="x-none"/>
    </w:rPr>
  </w:style>
  <w:style w:type="paragraph" w:styleId="a3">
    <w:name w:val="Body Text Indent"/>
    <w:basedOn w:val="a"/>
    <w:link w:val="a4"/>
    <w:rsid w:val="001234AF"/>
    <w:pPr>
      <w:ind w:firstLine="540"/>
      <w:jc w:val="both"/>
    </w:pPr>
    <w:rPr>
      <w:sz w:val="28"/>
      <w:lang w:val="uk-UA" w:eastAsia="x-none"/>
    </w:rPr>
  </w:style>
  <w:style w:type="character" w:customStyle="1" w:styleId="a4">
    <w:name w:val="Основной текст с отступом Знак"/>
    <w:basedOn w:val="a0"/>
    <w:link w:val="a3"/>
    <w:rsid w:val="001234AF"/>
    <w:rPr>
      <w:rFonts w:ascii="Times New Roman" w:eastAsia="Times New Roman" w:hAnsi="Times New Roman" w:cs="Times New Roman"/>
      <w:sz w:val="28"/>
      <w:szCs w:val="24"/>
      <w:lang w:val="uk-UA" w:eastAsia="x-none"/>
    </w:rPr>
  </w:style>
  <w:style w:type="paragraph" w:styleId="a5">
    <w:name w:val="Normal (Web)"/>
    <w:basedOn w:val="a"/>
    <w:rsid w:val="001234AF"/>
    <w:pPr>
      <w:spacing w:before="100" w:beforeAutospacing="1" w:after="100" w:afterAutospacing="1"/>
    </w:pPr>
  </w:style>
  <w:style w:type="paragraph" w:customStyle="1" w:styleId="msonormalcxspmiddle">
    <w:name w:val="msonormalcxspmiddle"/>
    <w:basedOn w:val="a"/>
    <w:uiPriority w:val="99"/>
    <w:rsid w:val="001234AF"/>
    <w:pPr>
      <w:spacing w:before="100" w:beforeAutospacing="1" w:after="100" w:afterAutospacing="1"/>
    </w:pPr>
    <w:rPr>
      <w:rFonts w:eastAsia="Calibri"/>
    </w:rPr>
  </w:style>
  <w:style w:type="paragraph" w:customStyle="1" w:styleId="msonormalcxsplast">
    <w:name w:val="msonormalcxsplast"/>
    <w:basedOn w:val="a"/>
    <w:uiPriority w:val="99"/>
    <w:rsid w:val="001234AF"/>
    <w:pPr>
      <w:spacing w:before="100" w:beforeAutospacing="1" w:after="100" w:afterAutospacing="1"/>
    </w:pPr>
    <w:rPr>
      <w:rFonts w:eastAsia="Calibri"/>
    </w:rPr>
  </w:style>
  <w:style w:type="paragraph" w:styleId="2">
    <w:name w:val="Body Text Indent 2"/>
    <w:basedOn w:val="a"/>
    <w:link w:val="20"/>
    <w:rsid w:val="001234AF"/>
    <w:pPr>
      <w:spacing w:after="120" w:line="480" w:lineRule="auto"/>
      <w:ind w:left="283"/>
    </w:pPr>
  </w:style>
  <w:style w:type="character" w:customStyle="1" w:styleId="20">
    <w:name w:val="Основной текст с отступом 2 Знак"/>
    <w:basedOn w:val="a0"/>
    <w:link w:val="2"/>
    <w:rsid w:val="001234AF"/>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1234AF"/>
    <w:pPr>
      <w:spacing w:after="120" w:line="480" w:lineRule="auto"/>
    </w:pPr>
  </w:style>
  <w:style w:type="character" w:customStyle="1" w:styleId="22">
    <w:name w:val="Основной текст 2 Знак"/>
    <w:basedOn w:val="a0"/>
    <w:link w:val="21"/>
    <w:uiPriority w:val="99"/>
    <w:semiHidden/>
    <w:rsid w:val="001234AF"/>
    <w:rPr>
      <w:rFonts w:ascii="Times New Roman" w:eastAsia="Times New Roman" w:hAnsi="Times New Roman" w:cs="Times New Roman"/>
      <w:sz w:val="24"/>
      <w:szCs w:val="24"/>
      <w:lang w:eastAsia="ru-RU"/>
    </w:rPr>
  </w:style>
  <w:style w:type="character" w:styleId="a6">
    <w:name w:val="Hyperlink"/>
    <w:uiPriority w:val="99"/>
    <w:rsid w:val="001234AF"/>
    <w:rPr>
      <w:color w:val="0000FF"/>
      <w:u w:val="single"/>
    </w:rPr>
  </w:style>
  <w:style w:type="character" w:customStyle="1" w:styleId="23">
    <w:name w:val="Основной текст (2) + Полужирный"/>
    <w:rsid w:val="001234AF"/>
    <w:rPr>
      <w:rFonts w:ascii="Times New Roman" w:eastAsia="Times New Roman" w:hAnsi="Times New Roman" w:cs="Times New Roman"/>
      <w:b/>
      <w:bCs/>
      <w:i w:val="0"/>
      <w:iCs w:val="0"/>
      <w:smallCaps w:val="0"/>
      <w:strike w:val="0"/>
      <w:color w:val="000000"/>
      <w:spacing w:val="0"/>
      <w:w w:val="100"/>
      <w:position w:val="0"/>
      <w:sz w:val="18"/>
      <w:szCs w:val="18"/>
      <w:u w:val="none"/>
      <w:lang w:val="es-ES" w:eastAsia="es-ES" w:bidi="es-ES"/>
    </w:rPr>
  </w:style>
  <w:style w:type="character" w:customStyle="1" w:styleId="24">
    <w:name w:val="Основной текст (2)"/>
    <w:rsid w:val="001234AF"/>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sabs.com" TargetMode="External"/><Relationship Id="rId13" Type="http://schemas.openxmlformats.org/officeDocument/2006/relationships/hyperlink" Target="http://www.prisabs.com" TargetMode="External"/><Relationship Id="rId18" Type="http://schemas.openxmlformats.org/officeDocument/2006/relationships/hyperlink" Target="http://www.prisabs.com" TargetMode="External"/><Relationship Id="rId3" Type="http://schemas.openxmlformats.org/officeDocument/2006/relationships/settings" Target="settings.xml"/><Relationship Id="rId7" Type="http://schemas.openxmlformats.org/officeDocument/2006/relationships/hyperlink" Target="http://www.wikipedia.org" TargetMode="External"/><Relationship Id="rId12" Type="http://schemas.openxmlformats.org/officeDocument/2006/relationships/hyperlink" Target="http://www.wikipedia.org" TargetMode="External"/><Relationship Id="rId17" Type="http://schemas.openxmlformats.org/officeDocument/2006/relationships/hyperlink" Target="http://www.wikipedia.org" TargetMode="External"/><Relationship Id="rId2" Type="http://schemas.openxmlformats.org/officeDocument/2006/relationships/styles" Target="styles.xml"/><Relationship Id="rId16" Type="http://schemas.openxmlformats.org/officeDocument/2006/relationships/hyperlink" Target="http://www.rae.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ae.es" TargetMode="External"/><Relationship Id="rId11" Type="http://schemas.openxmlformats.org/officeDocument/2006/relationships/hyperlink" Target="http://www.rae.es" TargetMode="External"/><Relationship Id="rId5" Type="http://schemas.openxmlformats.org/officeDocument/2006/relationships/hyperlink" Target="http://www.mecd.gob.es/reinounido/publicaciones-materiales/publicaciones.html" TargetMode="External"/><Relationship Id="rId15" Type="http://schemas.openxmlformats.org/officeDocument/2006/relationships/hyperlink" Target="http://www.mecd.gob.es/reinounido/publicaciones-materiales/publicaciones.html" TargetMode="External"/><Relationship Id="rId10" Type="http://schemas.openxmlformats.org/officeDocument/2006/relationships/hyperlink" Target="http://www.mecd.gob.es/reinounido/publicaciones-materiales/publicacione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mer.es" TargetMode="External"/><Relationship Id="rId14" Type="http://schemas.openxmlformats.org/officeDocument/2006/relationships/hyperlink" Target="http://www.consumer.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4263</Words>
  <Characters>24305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2020-03-09T18:15:00Z</dcterms:created>
  <dcterms:modified xsi:type="dcterms:W3CDTF">2020-03-10T05:56:00Z</dcterms:modified>
</cp:coreProperties>
</file>